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00" w:rsidRDefault="008E6400" w:rsidP="008E6400">
      <w:pPr>
        <w:ind w:firstLine="708"/>
        <w:jc w:val="both"/>
      </w:pPr>
      <w:r>
        <w:t>Na temelju odredbe članka 18. stavka 3. Zakona o javnoj nabavi („Narodne novine“ br. 90/11, 83/13 i 143/13</w:t>
      </w:r>
      <w:r>
        <w:rPr>
          <w:rStyle w:val="FontStyle24"/>
        </w:rPr>
        <w:t xml:space="preserve"> </w:t>
      </w:r>
      <w:r>
        <w:t xml:space="preserve">i članka 54. Statuta Osnovne škole </w:t>
      </w:r>
      <w:proofErr w:type="spellStart"/>
      <w:r>
        <w:t>Metel</w:t>
      </w:r>
      <w:proofErr w:type="spellEnd"/>
      <w:r>
        <w:t xml:space="preserve"> Ožegović, Radovan, Školski odbora OŠ </w:t>
      </w:r>
      <w:proofErr w:type="spellStart"/>
      <w:r>
        <w:t>Metel</w:t>
      </w:r>
      <w:proofErr w:type="spellEnd"/>
      <w:r>
        <w:t xml:space="preserve"> Ožegović, Radovan na sjednici održanoj 20. ožujka 2014. godine, </w:t>
      </w:r>
    </w:p>
    <w:p w:rsidR="008E6400" w:rsidRDefault="008E6400" w:rsidP="008E6400">
      <w:pPr>
        <w:jc w:val="both"/>
      </w:pPr>
      <w:r>
        <w:t xml:space="preserve">d o n o s i </w:t>
      </w:r>
    </w:p>
    <w:p w:rsidR="008E6400" w:rsidRDefault="008E6400" w:rsidP="008E6400">
      <w:pPr>
        <w:jc w:val="both"/>
      </w:pPr>
    </w:p>
    <w:p w:rsidR="008E6400" w:rsidRDefault="008E6400" w:rsidP="008E6400">
      <w:pPr>
        <w:jc w:val="both"/>
      </w:pPr>
    </w:p>
    <w:p w:rsidR="008E6400" w:rsidRDefault="008E6400" w:rsidP="008E6400">
      <w:pPr>
        <w:pStyle w:val="Style2"/>
        <w:widowControl/>
        <w:spacing w:line="240" w:lineRule="auto"/>
        <w:rPr>
          <w:rStyle w:val="FontStyle20"/>
          <w:rFonts w:ascii="Times New Roman" w:hAnsi="Times New Roman"/>
          <w:i w:val="0"/>
          <w:sz w:val="28"/>
          <w:szCs w:val="28"/>
          <w:lang w:eastAsia="hr-HR"/>
        </w:rPr>
      </w:pPr>
      <w:r>
        <w:rPr>
          <w:rStyle w:val="FontStyle20"/>
          <w:rFonts w:ascii="Times New Roman" w:hAnsi="Times New Roman"/>
          <w:sz w:val="28"/>
          <w:szCs w:val="28"/>
          <w:lang w:eastAsia="hr-HR"/>
        </w:rPr>
        <w:t>P R A V I L N I K</w:t>
      </w:r>
      <w:bookmarkStart w:id="0" w:name="_GoBack"/>
      <w:bookmarkEnd w:id="0"/>
    </w:p>
    <w:p w:rsidR="008E6400" w:rsidRDefault="008E6400" w:rsidP="008E6400">
      <w:pPr>
        <w:pStyle w:val="Style2"/>
        <w:widowControl/>
        <w:spacing w:before="60"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0"/>
          <w:rFonts w:ascii="Times New Roman" w:hAnsi="Times New Roman"/>
          <w:lang w:eastAsia="hr-HR"/>
        </w:rPr>
        <w:t xml:space="preserve">o </w:t>
      </w:r>
      <w:r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 xml:space="preserve">postupanju u nabavi roba, radova ili usluga </w:t>
      </w:r>
    </w:p>
    <w:p w:rsidR="008E6400" w:rsidRDefault="008E6400" w:rsidP="008E6400">
      <w:pPr>
        <w:pStyle w:val="Style2"/>
        <w:widowControl/>
        <w:spacing w:before="60" w:line="240" w:lineRule="auto"/>
        <w:rPr>
          <w:rStyle w:val="FontStyle27"/>
          <w:rFonts w:ascii="Times New Roman" w:hAnsi="Times New Roman" w:cs="Times New Roman"/>
          <w:sz w:val="24"/>
          <w:szCs w:val="24"/>
          <w:lang w:eastAsia="hr-HR"/>
        </w:rPr>
      </w:pPr>
      <w:r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bagatelne vrijednosti</w:t>
      </w:r>
    </w:p>
    <w:p w:rsidR="008E6400" w:rsidRDefault="008E6400" w:rsidP="008E6400">
      <w:pPr>
        <w:pStyle w:val="Style3"/>
        <w:widowControl/>
        <w:spacing w:line="240" w:lineRule="exact"/>
        <w:jc w:val="both"/>
      </w:pPr>
    </w:p>
    <w:p w:rsidR="008E6400" w:rsidRDefault="008E6400" w:rsidP="008E6400">
      <w:pPr>
        <w:pStyle w:val="Style3"/>
        <w:widowControl/>
        <w:spacing w:line="240" w:lineRule="exact"/>
        <w:jc w:val="both"/>
        <w:rPr>
          <w:rFonts w:ascii="Times New Roman" w:hAnsi="Times New Roman"/>
        </w:rPr>
      </w:pPr>
    </w:p>
    <w:p w:rsidR="008E6400" w:rsidRDefault="008E6400" w:rsidP="008E6400">
      <w:pPr>
        <w:pStyle w:val="Style3"/>
        <w:widowControl/>
        <w:jc w:val="both"/>
        <w:rPr>
          <w:rFonts w:ascii="Times New Roman" w:hAnsi="Times New Roman"/>
          <w:b/>
          <w:bCs/>
          <w:lang w:eastAsia="hr-HR"/>
        </w:rPr>
      </w:pPr>
    </w:p>
    <w:p w:rsidR="008E6400" w:rsidRDefault="008E6400" w:rsidP="008E6400">
      <w:pPr>
        <w:pStyle w:val="Style4"/>
        <w:widowControl/>
        <w:jc w:val="center"/>
        <w:rPr>
          <w:rStyle w:val="FontStyle26"/>
          <w:rFonts w:ascii="Times New Roman" w:hAnsi="Times New Roman"/>
          <w:i w:val="0"/>
        </w:rPr>
      </w:pPr>
      <w:r>
        <w:rPr>
          <w:rStyle w:val="FontStyle26"/>
          <w:rFonts w:ascii="Times New Roman" w:hAnsi="Times New Roman"/>
          <w:lang w:eastAsia="hr-HR"/>
        </w:rPr>
        <w:t>Članak 1.</w:t>
      </w:r>
    </w:p>
    <w:p w:rsidR="008E6400" w:rsidRDefault="008E6400" w:rsidP="008E6400">
      <w:pPr>
        <w:pStyle w:val="Style1"/>
        <w:widowControl/>
        <w:spacing w:before="120" w:line="240" w:lineRule="auto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U svrhu zakonitog, namjenskog i svrhovitog trošenja proračunskih sredstava, ovim Pravilnikom se utvrđuje način postupanja i obveze Škole </w:t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u planiranju, pripremi i provođenju postupaka nabave roba, radova ili usluga bagatelne vrijednosti (u daljnjem tekstu: postupak nabave).</w:t>
      </w:r>
    </w:p>
    <w:p w:rsidR="008E6400" w:rsidRDefault="008E6400" w:rsidP="008E6400">
      <w:pPr>
        <w:pStyle w:val="Style1"/>
        <w:widowControl/>
        <w:spacing w:before="120" w:line="240" w:lineRule="auto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U provedbi postupaka nabave osim ovog Pravilnika, obvezno je primjenjivati i druge važeće zakonske i </w:t>
      </w:r>
      <w:proofErr w:type="spellStart"/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podzakonske</w:t>
      </w:r>
      <w:proofErr w:type="spellEnd"/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akte, kao i interne akte, a koji se odnose na pojedini predmet nabave u smislu posebnih zakona (Zakon o proračunu, Zakon o obveznim odnosima i </w:t>
      </w:r>
      <w:proofErr w:type="spellStart"/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dr</w:t>
      </w:r>
      <w:proofErr w:type="spellEnd"/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.) te Statuta Škole. </w:t>
      </w:r>
    </w:p>
    <w:p w:rsidR="008E6400" w:rsidRDefault="008E6400" w:rsidP="008E6400">
      <w:pPr>
        <w:pStyle w:val="Style1"/>
        <w:widowControl/>
        <w:spacing w:before="120" w:line="240" w:lineRule="auto"/>
      </w:pP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Svi iznosi u ovom Pravilniku iskazani su u neto vrijednosti, odnosno bez pripadajućih poreza (poreza na dodanu vrijednost ili poreza na dohodak). </w:t>
      </w:r>
    </w:p>
    <w:p w:rsidR="008E6400" w:rsidRDefault="008E6400" w:rsidP="008E6400">
      <w:pPr>
        <w:pStyle w:val="Style3"/>
        <w:widowControl/>
        <w:jc w:val="both"/>
        <w:rPr>
          <w:rFonts w:ascii="Times New Roman" w:hAnsi="Times New Roman"/>
        </w:rPr>
      </w:pPr>
    </w:p>
    <w:p w:rsidR="008E6400" w:rsidRDefault="008E6400" w:rsidP="008E6400">
      <w:pPr>
        <w:pStyle w:val="Style3"/>
        <w:widowControl/>
        <w:jc w:val="both"/>
      </w:pPr>
    </w:p>
    <w:p w:rsidR="008E6400" w:rsidRDefault="008E6400" w:rsidP="008E6400">
      <w:pPr>
        <w:pStyle w:val="Style4"/>
        <w:widowControl/>
        <w:spacing w:after="120"/>
        <w:jc w:val="center"/>
        <w:rPr>
          <w:rStyle w:val="FontStyle26"/>
          <w:rFonts w:ascii="Times New Roman" w:hAnsi="Times New Roman"/>
          <w:i w:val="0"/>
          <w:lang w:eastAsia="hr-HR"/>
        </w:rPr>
      </w:pPr>
      <w:r>
        <w:rPr>
          <w:rStyle w:val="FontStyle26"/>
          <w:rFonts w:ascii="Times New Roman" w:hAnsi="Times New Roman"/>
          <w:lang w:eastAsia="hr-HR"/>
        </w:rPr>
        <w:t>Članak 2.</w:t>
      </w:r>
    </w:p>
    <w:p w:rsidR="008E6400" w:rsidRDefault="008E6400" w:rsidP="008E6400">
      <w:pPr>
        <w:pStyle w:val="Style1"/>
        <w:widowControl/>
        <w:spacing w:before="43" w:line="274" w:lineRule="exact"/>
        <w:ind w:firstLine="720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Škola provodi nabavu roba i usluga procijenjene vrijednosti do 200.000,00 kn te radova procijenjene vrijednosti do 500.000,00 kn (u daljnjem tekstu: nabava) ovisno o izvoru financiranja.</w:t>
      </w:r>
    </w:p>
    <w:p w:rsidR="008E6400" w:rsidRDefault="008E6400" w:rsidP="008E6400">
      <w:pPr>
        <w:pStyle w:val="Style1"/>
        <w:widowControl/>
        <w:spacing w:before="43" w:line="274" w:lineRule="exact"/>
        <w:ind w:firstLine="72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Odluku o naručitelju i provedbi postupka nabave procijenjene vrijednosti veće od 100.000,00 kuna, a  za koju se sredstva osiguravaju u Proračunu Varaždinske županije donosi Varaždinska županija.</w:t>
      </w:r>
    </w:p>
    <w:p w:rsidR="008E6400" w:rsidRDefault="008E6400" w:rsidP="008E6400">
      <w:pPr>
        <w:pStyle w:val="Style1"/>
        <w:widowControl/>
        <w:spacing w:before="43" w:line="274" w:lineRule="exact"/>
        <w:ind w:firstLine="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8E6400" w:rsidRDefault="008E6400" w:rsidP="008E6400">
      <w:pPr>
        <w:pStyle w:val="Style7"/>
        <w:widowControl/>
      </w:pPr>
    </w:p>
    <w:p w:rsidR="008E6400" w:rsidRDefault="008E6400" w:rsidP="008E6400">
      <w:pPr>
        <w:pStyle w:val="Style4"/>
        <w:widowControl/>
        <w:spacing w:after="120"/>
        <w:jc w:val="center"/>
        <w:rPr>
          <w:rStyle w:val="FontStyle24"/>
          <w:rFonts w:ascii="Times New Roman" w:hAnsi="Times New Roman" w:cs="Times New Roman"/>
          <w:b/>
          <w:bCs/>
          <w:iCs/>
          <w:sz w:val="24"/>
          <w:szCs w:val="24"/>
          <w:lang w:eastAsia="hr-HR"/>
        </w:rPr>
      </w:pPr>
      <w:r>
        <w:rPr>
          <w:rStyle w:val="FontStyle26"/>
          <w:rFonts w:ascii="Times New Roman" w:hAnsi="Times New Roman"/>
          <w:lang w:eastAsia="hr-HR"/>
        </w:rPr>
        <w:t>Članak 3.</w:t>
      </w:r>
    </w:p>
    <w:p w:rsidR="008E6400" w:rsidRDefault="008E6400" w:rsidP="008E6400">
      <w:pPr>
        <w:pStyle w:val="Style1"/>
        <w:widowControl/>
        <w:spacing w:before="120" w:line="240" w:lineRule="auto"/>
        <w:ind w:firstLine="72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Prilikom planiranja potreba za isporukom roba, usluga ili radova Škola mora posebno uzeti u obzir složenost predmeta nabave, rokove za dostavu ponuda i vrijeme potrebno za provedbu postupka.</w:t>
      </w:r>
    </w:p>
    <w:p w:rsidR="008E6400" w:rsidRDefault="008E6400" w:rsidP="008E6400">
      <w:pPr>
        <w:pStyle w:val="Style1"/>
        <w:widowControl/>
        <w:spacing w:line="240" w:lineRule="auto"/>
        <w:ind w:left="734" w:firstLine="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8E6400" w:rsidRDefault="008E6400" w:rsidP="008E6400">
      <w:pPr>
        <w:pStyle w:val="Style1"/>
        <w:widowControl/>
        <w:spacing w:line="240" w:lineRule="auto"/>
        <w:ind w:firstLine="703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Plan nabave, u skladu sa zakonom, donosi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Školski odbor na</w:t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jkasnije u roku od 60 dana od dana donošenja Financijskog plana i objavljuje se na mrežnim stranicama Škole.</w:t>
      </w:r>
    </w:p>
    <w:p w:rsidR="008E6400" w:rsidRDefault="008E6400" w:rsidP="008E6400">
      <w:pPr>
        <w:pStyle w:val="Style1"/>
        <w:widowControl/>
        <w:spacing w:line="240" w:lineRule="auto"/>
        <w:ind w:firstLine="708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8E6400" w:rsidRDefault="008E6400" w:rsidP="008E6400">
      <w:pPr>
        <w:pStyle w:val="Style4"/>
        <w:widowControl/>
        <w:spacing w:after="120"/>
        <w:jc w:val="center"/>
        <w:rPr>
          <w:rStyle w:val="FontStyle26"/>
          <w:rFonts w:ascii="Times New Roman" w:hAnsi="Times New Roman"/>
          <w:i w:val="0"/>
        </w:rPr>
      </w:pPr>
      <w:r>
        <w:rPr>
          <w:rStyle w:val="FontStyle26"/>
          <w:rFonts w:ascii="Times New Roman" w:hAnsi="Times New Roman"/>
          <w:lang w:eastAsia="hr-HR"/>
        </w:rPr>
        <w:t>Članak 4.</w:t>
      </w:r>
    </w:p>
    <w:p w:rsidR="008E6400" w:rsidRPr="00F36080" w:rsidRDefault="008E6400" w:rsidP="00F36080">
      <w:pPr>
        <w:pStyle w:val="Style1"/>
        <w:widowControl/>
        <w:spacing w:line="240" w:lineRule="auto"/>
        <w:ind w:firstLine="703"/>
        <w:rPr>
          <w:rStyle w:val="FontStyle24"/>
          <w:rFonts w:ascii="Times New Roman" w:hAnsi="Times New Roman" w:cs="Times New Roman"/>
          <w:color w:val="C00000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Škola je dužna u Plan nabave uvrstiti sve nabave roba, radova ili usluga čija je procijenjena vrijednost jednaka ili veća od 20.000,00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kuna.</w:t>
      </w:r>
    </w:p>
    <w:p w:rsidR="008E6400" w:rsidRDefault="008E6400" w:rsidP="008E6400">
      <w:pPr>
        <w:pStyle w:val="Style4"/>
        <w:widowControl/>
        <w:spacing w:line="240" w:lineRule="exact"/>
        <w:jc w:val="center"/>
      </w:pPr>
    </w:p>
    <w:p w:rsidR="00F36080" w:rsidRDefault="00F36080" w:rsidP="008E6400">
      <w:pPr>
        <w:pStyle w:val="Style4"/>
        <w:widowControl/>
        <w:spacing w:line="240" w:lineRule="exact"/>
        <w:jc w:val="center"/>
      </w:pPr>
    </w:p>
    <w:p w:rsidR="00F36080" w:rsidRDefault="00F36080" w:rsidP="008E6400">
      <w:pPr>
        <w:pStyle w:val="Style4"/>
        <w:widowControl/>
        <w:spacing w:line="240" w:lineRule="exact"/>
        <w:jc w:val="center"/>
      </w:pPr>
    </w:p>
    <w:p w:rsidR="008E6400" w:rsidRDefault="008E6400" w:rsidP="008E6400">
      <w:pPr>
        <w:pStyle w:val="Style4"/>
        <w:spacing w:after="120"/>
        <w:jc w:val="center"/>
        <w:rPr>
          <w:rStyle w:val="FontStyle26"/>
          <w:rFonts w:ascii="Times New Roman" w:hAnsi="Times New Roman"/>
          <w:i w:val="0"/>
          <w:lang w:eastAsia="hr-HR"/>
        </w:rPr>
      </w:pPr>
      <w:r>
        <w:rPr>
          <w:rStyle w:val="FontStyle26"/>
          <w:rFonts w:ascii="Times New Roman" w:hAnsi="Times New Roman"/>
          <w:lang w:eastAsia="hr-HR"/>
        </w:rPr>
        <w:lastRenderedPageBreak/>
        <w:t>Članak 5.</w:t>
      </w:r>
    </w:p>
    <w:p w:rsidR="008E6400" w:rsidRDefault="008E6400" w:rsidP="008E6400">
      <w:pPr>
        <w:ind w:firstLine="708"/>
        <w:jc w:val="both"/>
      </w:pPr>
      <w:r>
        <w:rPr>
          <w:color w:val="000000"/>
        </w:rPr>
        <w:t>Robe, radovi i usluge u vrijednosti do 20.000,00 kn nabavljaju se putem narudžbenice ili ugovora od jednog gospodarskog subjekta, po proceduri utvrđenoj propisima i općim aktima škole iz područja financija.</w:t>
      </w:r>
    </w:p>
    <w:p w:rsidR="008E6400" w:rsidRDefault="008E6400" w:rsidP="008E6400">
      <w:pPr>
        <w:ind w:firstLine="708"/>
        <w:jc w:val="both"/>
        <w:rPr>
          <w:color w:val="000000"/>
        </w:rPr>
      </w:pPr>
      <w:r>
        <w:rPr>
          <w:color w:val="000000"/>
        </w:rPr>
        <w:t>Bez prethodno izdane narudžbenice ili ugovora mogu se nabaviti:</w:t>
      </w:r>
    </w:p>
    <w:p w:rsidR="008E6400" w:rsidRDefault="008E6400" w:rsidP="008E6400">
      <w:pPr>
        <w:ind w:firstLine="708"/>
        <w:jc w:val="both"/>
        <w:rPr>
          <w:color w:val="000000"/>
        </w:rPr>
      </w:pPr>
      <w:r>
        <w:rPr>
          <w:color w:val="000000"/>
        </w:rPr>
        <w:t>-  roba i usluge za potrebe reprezentacije;</w:t>
      </w:r>
    </w:p>
    <w:p w:rsidR="008E6400" w:rsidRDefault="008E6400" w:rsidP="008E6400">
      <w:pPr>
        <w:ind w:firstLine="708"/>
        <w:jc w:val="both"/>
        <w:rPr>
          <w:color w:val="000000"/>
        </w:rPr>
      </w:pPr>
      <w:r>
        <w:rPr>
          <w:color w:val="000000"/>
        </w:rPr>
        <w:t>-  usluge i roba u vrijednosti do 500,00 kn;</w:t>
      </w:r>
    </w:p>
    <w:p w:rsidR="008E6400" w:rsidRDefault="008E6400" w:rsidP="008E640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 javnobilježničke usluge, usluge smještaja, režijski troškovi (plin, struja, voda i </w:t>
      </w:r>
      <w:proofErr w:type="spellStart"/>
      <w:r>
        <w:rPr>
          <w:color w:val="000000"/>
        </w:rPr>
        <w:t>sl</w:t>
      </w:r>
      <w:proofErr w:type="spellEnd"/>
      <w:r>
        <w:rPr>
          <w:color w:val="000000"/>
        </w:rPr>
        <w:t>.)</w:t>
      </w:r>
    </w:p>
    <w:p w:rsidR="008E6400" w:rsidRDefault="008E6400" w:rsidP="008E640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upravne i druge pristojbe, ……. </w:t>
      </w:r>
    </w:p>
    <w:p w:rsidR="008E6400" w:rsidRDefault="008E6400" w:rsidP="008E6400">
      <w:pPr>
        <w:ind w:firstLine="708"/>
        <w:jc w:val="both"/>
        <w:rPr>
          <w:color w:val="000000"/>
        </w:rPr>
      </w:pPr>
    </w:p>
    <w:p w:rsidR="008E6400" w:rsidRDefault="008E6400" w:rsidP="008E6400">
      <w:pPr>
        <w:spacing w:after="120"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Članak 6.</w:t>
      </w:r>
    </w:p>
    <w:p w:rsidR="008E6400" w:rsidRDefault="008E6400" w:rsidP="008E6400">
      <w:pPr>
        <w:pStyle w:val="Style1"/>
        <w:widowControl/>
        <w:spacing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Nabavu roba, radova i usluga u vrijednosti iznad 20.000,00 kn provodi se pozivom za dostavu ponuda od najmanje 3 (tri) gospodarska subjekta. </w:t>
      </w:r>
    </w:p>
    <w:p w:rsidR="008E6400" w:rsidRDefault="008E6400" w:rsidP="008E6400">
      <w:pPr>
        <w:pStyle w:val="Style1"/>
        <w:widowControl/>
        <w:spacing w:line="240" w:lineRule="auto"/>
        <w:ind w:firstLine="709"/>
        <w:rPr>
          <w:rFonts w:ascii="Times New Roman" w:hAnsi="Times New Roman"/>
          <w:color w:val="000000"/>
        </w:rPr>
      </w:pPr>
    </w:p>
    <w:p w:rsidR="008E6400" w:rsidRDefault="008E6400" w:rsidP="008E6400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</w:rPr>
        <w:t xml:space="preserve">Iznimno, ovisno o </w:t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prirodi predmeta nabave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(</w:t>
      </w:r>
      <w:r>
        <w:rPr>
          <w:rFonts w:ascii="Times New Roman" w:hAnsi="Times New Roman"/>
        </w:rPr>
        <w:t xml:space="preserve">konzultantske, odvjetničke, javnobilježničke usluge, usluge obrazovanja, zdravstvene i socijalne usluge, hotelske i </w:t>
      </w:r>
      <w:proofErr w:type="spellStart"/>
      <w:r>
        <w:rPr>
          <w:rFonts w:ascii="Times New Roman" w:hAnsi="Times New Roman"/>
        </w:rPr>
        <w:t>dr</w:t>
      </w:r>
      <w:proofErr w:type="spellEnd"/>
      <w:r>
        <w:rPr>
          <w:rFonts w:ascii="Times New Roman" w:hAnsi="Times New Roman"/>
        </w:rPr>
        <w:t>.)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,</w:t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razini tržišnog natjecanja i u slučaju provedbe nabave koja zahtijeva hitnost, Poziv na dostavu ponuda može se uputiti samo jednom gospodarskom subjektu. </w:t>
      </w:r>
    </w:p>
    <w:p w:rsidR="008E6400" w:rsidRDefault="008E6400" w:rsidP="008E6400">
      <w:pPr>
        <w:ind w:firstLine="708"/>
        <w:jc w:val="both"/>
      </w:pPr>
    </w:p>
    <w:p w:rsidR="008E6400" w:rsidRDefault="008E6400" w:rsidP="008E640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Poziv za dostavu ponuda upućuje se na način koji omogućuje dokazivanje da je isti zaprimljen od strane gospodarskog subjekta (dostavnica, povratnica, izvješće o uspješnom slanju telefaksom, potvrda </w:t>
      </w:r>
      <w:proofErr w:type="spellStart"/>
      <w:r>
        <w:rPr>
          <w:color w:val="000000"/>
        </w:rPr>
        <w:t>emailom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sl</w:t>
      </w:r>
      <w:proofErr w:type="spellEnd"/>
      <w:r>
        <w:rPr>
          <w:color w:val="000000"/>
        </w:rPr>
        <w:t xml:space="preserve">.). </w:t>
      </w:r>
    </w:p>
    <w:p w:rsidR="008E6400" w:rsidRDefault="008E6400" w:rsidP="008E6400">
      <w:pPr>
        <w:pStyle w:val="Style1"/>
        <w:spacing w:before="163"/>
        <w:rPr>
          <w:rStyle w:val="FontStyle24"/>
          <w:rFonts w:ascii="Times New Roman" w:hAnsi="Times New Roman"/>
          <w:sz w:val="24"/>
          <w:szCs w:val="24"/>
          <w:lang w:eastAsia="hr-HR"/>
        </w:rPr>
      </w:pPr>
      <w:r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Rok za dostavu ponuda ne smije biti kraći od </w:t>
      </w:r>
      <w:r>
        <w:rPr>
          <w:rStyle w:val="FontStyle24"/>
          <w:rFonts w:ascii="Times New Roman" w:hAnsi="Times New Roman"/>
          <w:color w:val="auto"/>
          <w:sz w:val="24"/>
          <w:szCs w:val="24"/>
          <w:lang w:eastAsia="hr-HR"/>
        </w:rPr>
        <w:t>5 dana</w:t>
      </w:r>
      <w:r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 od dana upućivanja Poziva na dostavu ponuda. </w:t>
      </w:r>
    </w:p>
    <w:p w:rsidR="008E6400" w:rsidRDefault="008E6400" w:rsidP="008E6400">
      <w:pPr>
        <w:pStyle w:val="Style1"/>
        <w:spacing w:before="163"/>
        <w:rPr>
          <w:rStyle w:val="FontStyle24"/>
          <w:rFonts w:ascii="Times New Roman" w:hAnsi="Times New Roman"/>
          <w:sz w:val="24"/>
          <w:szCs w:val="24"/>
          <w:lang w:eastAsia="hr-HR"/>
        </w:rPr>
      </w:pPr>
    </w:p>
    <w:p w:rsidR="008E6400" w:rsidRDefault="008E6400" w:rsidP="008E6400">
      <w:pPr>
        <w:spacing w:after="120"/>
        <w:ind w:firstLine="708"/>
        <w:jc w:val="center"/>
        <w:rPr>
          <w:b/>
        </w:rPr>
      </w:pPr>
      <w:r>
        <w:rPr>
          <w:b/>
          <w:color w:val="000000"/>
        </w:rPr>
        <w:t>Članak 7.</w:t>
      </w:r>
    </w:p>
    <w:p w:rsidR="008E6400" w:rsidRDefault="008E6400" w:rsidP="008E6400">
      <w:pPr>
        <w:pStyle w:val="Style1"/>
        <w:widowControl/>
        <w:spacing w:before="163" w:line="240" w:lineRule="auto"/>
        <w:ind w:firstLine="706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Predstavnici naručitelja izrađuju Poziv na dostavu ponuda i Dokumentaciju za</w:t>
      </w:r>
      <w:r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provođenje postupka bagatelne nabave.</w:t>
      </w:r>
    </w:p>
    <w:p w:rsidR="008E6400" w:rsidRDefault="008E6400" w:rsidP="008E6400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Poziv na dostavu ponuda mora sadržavati naziv javnog naručitelja, opis predmeta nabave, kontakt osobu naručitelja i podatak na koji način se dobiva Dokumentacija za provođenje postupka bagatelne nabave.</w:t>
      </w:r>
    </w:p>
    <w:p w:rsidR="008E6400" w:rsidRDefault="008E6400" w:rsidP="008E6400">
      <w:pPr>
        <w:pStyle w:val="Style1"/>
        <w:widowControl/>
        <w:spacing w:before="163" w:line="240" w:lineRule="auto"/>
        <w:ind w:firstLine="706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Dokumentaciju za provođenje postupka bagatelne nabave mora sadržavati:</w:t>
      </w:r>
    </w:p>
    <w:p w:rsidR="008E6400" w:rsidRDefault="008E6400" w:rsidP="008E6400">
      <w:pPr>
        <w:pStyle w:val="Style1"/>
        <w:widowControl/>
        <w:numPr>
          <w:ilvl w:val="0"/>
          <w:numId w:val="1"/>
        </w:numPr>
        <w:spacing w:line="240" w:lineRule="auto"/>
        <w:ind w:left="1077" w:hanging="357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naziv javnog naručitelja, opis predmeta nabave,</w:t>
      </w:r>
    </w:p>
    <w:p w:rsidR="008E6400" w:rsidRDefault="008E6400" w:rsidP="008E6400">
      <w:pPr>
        <w:pStyle w:val="Style1"/>
        <w:widowControl/>
        <w:numPr>
          <w:ilvl w:val="0"/>
          <w:numId w:val="1"/>
        </w:numPr>
        <w:spacing w:line="240" w:lineRule="auto"/>
        <w:ind w:left="1077" w:hanging="357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procijenjenu vrijednost nabave, </w:t>
      </w:r>
    </w:p>
    <w:p w:rsidR="008E6400" w:rsidRDefault="008E6400" w:rsidP="008E6400">
      <w:pPr>
        <w:pStyle w:val="Style1"/>
        <w:widowControl/>
        <w:numPr>
          <w:ilvl w:val="0"/>
          <w:numId w:val="1"/>
        </w:numPr>
        <w:spacing w:line="240" w:lineRule="auto"/>
        <w:ind w:left="1077" w:hanging="357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kriterij za odabir ponuda, rok za dostavu ponuda, </w:t>
      </w:r>
    </w:p>
    <w:p w:rsidR="008E6400" w:rsidRDefault="008E6400" w:rsidP="008E6400">
      <w:pPr>
        <w:pStyle w:val="Style1"/>
        <w:widowControl/>
        <w:numPr>
          <w:ilvl w:val="0"/>
          <w:numId w:val="1"/>
        </w:numPr>
        <w:spacing w:line="240" w:lineRule="auto"/>
        <w:ind w:left="1077" w:hanging="357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način dostavljanja ponuda, adresu na koju se ponude dostavljaju,</w:t>
      </w:r>
    </w:p>
    <w:p w:rsidR="008E6400" w:rsidRDefault="008E6400" w:rsidP="008E6400">
      <w:pPr>
        <w:pStyle w:val="Style1"/>
        <w:widowControl/>
        <w:numPr>
          <w:ilvl w:val="0"/>
          <w:numId w:val="1"/>
        </w:numPr>
        <w:spacing w:line="240" w:lineRule="auto"/>
        <w:ind w:left="1077" w:hanging="357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kontakt osobu, </w:t>
      </w:r>
    </w:p>
    <w:p w:rsidR="008E6400" w:rsidRDefault="008E6400" w:rsidP="008E6400">
      <w:pPr>
        <w:pStyle w:val="Style1"/>
        <w:widowControl/>
        <w:numPr>
          <w:ilvl w:val="0"/>
          <w:numId w:val="1"/>
        </w:numPr>
        <w:spacing w:line="240" w:lineRule="auto"/>
        <w:ind w:left="1077" w:hanging="357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uvjete i zahtjeve koje ponuditelj treba ispuniti i troškovnik ili tehničke specifikacije.</w:t>
      </w:r>
    </w:p>
    <w:p w:rsidR="008E6400" w:rsidRDefault="008E6400" w:rsidP="008E6400">
      <w:pPr>
        <w:pStyle w:val="Style1"/>
        <w:widowControl/>
        <w:spacing w:before="163" w:line="240" w:lineRule="auto"/>
        <w:ind w:firstLine="706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U pravilu ponuditelji će morati dostaviti Izvod o upisu u sudski, obrtni, strukovni ili drugi odgovarajući registar države sjedišta gospodarskog subjekta kojom ponuditelj dokazuje da ima registriranu djelatnost u svezi s predmetom nabave i Izjavu o nekažnjavanju koja je sastavni dio Dokumentacije za provođenje postupka bagatelne nabave.</w:t>
      </w:r>
    </w:p>
    <w:p w:rsidR="008E6400" w:rsidRDefault="008E6400" w:rsidP="008E6400">
      <w:pPr>
        <w:pStyle w:val="Style1"/>
        <w:widowControl/>
        <w:spacing w:before="163" w:line="240" w:lineRule="auto"/>
        <w:ind w:firstLine="706"/>
        <w:rPr>
          <w:rStyle w:val="FontStyle24"/>
          <w:rFonts w:ascii="Times New Roman" w:hAnsi="Times New Roman"/>
          <w:sz w:val="24"/>
          <w:szCs w:val="24"/>
          <w:lang w:eastAsia="hr-HR"/>
        </w:rPr>
      </w:pPr>
      <w:r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Na omotnici pravodobno dostavljene ponude upisuje se datum i vrijeme zaprimanja, te redni broj ponude prema redoslijedu zaprimanja. Ponude zaprimljene nakon roka za dostavu ponuda se evidentiraju kao zakašnjele i neotvorene vraćaju ponuditelju. </w:t>
      </w:r>
    </w:p>
    <w:p w:rsidR="008E6400" w:rsidRDefault="008E6400" w:rsidP="008E6400">
      <w:pPr>
        <w:pStyle w:val="Style1"/>
        <w:widowControl/>
        <w:spacing w:before="163" w:line="240" w:lineRule="auto"/>
        <w:ind w:firstLine="706"/>
        <w:rPr>
          <w:rStyle w:val="FontStyle24"/>
          <w:rFonts w:ascii="Times New Roman" w:hAnsi="Times New Roman"/>
          <w:sz w:val="24"/>
          <w:szCs w:val="24"/>
          <w:lang w:eastAsia="hr-HR"/>
        </w:rPr>
      </w:pPr>
      <w:r>
        <w:rPr>
          <w:rStyle w:val="FontStyle24"/>
          <w:rFonts w:ascii="Times New Roman" w:hAnsi="Times New Roman"/>
          <w:sz w:val="24"/>
          <w:szCs w:val="24"/>
          <w:lang w:eastAsia="hr-HR"/>
        </w:rPr>
        <w:lastRenderedPageBreak/>
        <w:t>Po isteku roka za dostavu ponuda, a najkasnije 5 dana od isteka navedenog roka, predstavnici naručitelja otvaraju pravodobno dostavljene ponude. Otvaranje ponuda nije javno, a o otvaranju ponuda sastavlja se zapisnik.</w:t>
      </w:r>
    </w:p>
    <w:p w:rsidR="008E6400" w:rsidRDefault="008E6400" w:rsidP="008E6400">
      <w:pPr>
        <w:pStyle w:val="Style1"/>
        <w:widowControl/>
        <w:spacing w:before="163" w:line="240" w:lineRule="auto"/>
        <w:ind w:firstLine="706"/>
        <w:rPr>
          <w:rStyle w:val="FontStyle24"/>
          <w:rFonts w:ascii="Times New Roman" w:hAnsi="Times New Roman"/>
          <w:sz w:val="24"/>
          <w:szCs w:val="24"/>
          <w:lang w:eastAsia="hr-HR"/>
        </w:rPr>
      </w:pPr>
      <w:r>
        <w:rPr>
          <w:rStyle w:val="FontStyle24"/>
          <w:rFonts w:ascii="Times New Roman" w:hAnsi="Times New Roman"/>
          <w:sz w:val="24"/>
          <w:szCs w:val="24"/>
          <w:lang w:eastAsia="hr-HR"/>
        </w:rPr>
        <w:t>Predstavnici naručitelja pregledavaju i ocjenjuju ponude, na temelju uvjeta i zahtjeva iz Dokumentacije za provođenje postupka bagatelne nabave, o čemu se sastavlja zapisnik o analizi ponuda.</w:t>
      </w:r>
    </w:p>
    <w:p w:rsidR="008E6400" w:rsidRDefault="008E6400" w:rsidP="008E6400">
      <w:pPr>
        <w:pStyle w:val="Style1"/>
        <w:widowControl/>
        <w:spacing w:before="163" w:line="240" w:lineRule="auto"/>
        <w:ind w:firstLine="706"/>
        <w:rPr>
          <w:rStyle w:val="FontStyle24"/>
          <w:rFonts w:ascii="Times New Roman" w:hAnsi="Times New Roman"/>
          <w:sz w:val="24"/>
          <w:szCs w:val="24"/>
          <w:lang w:eastAsia="hr-HR"/>
        </w:rPr>
      </w:pPr>
      <w:r>
        <w:rPr>
          <w:rStyle w:val="FontStyle24"/>
          <w:rFonts w:ascii="Times New Roman" w:hAnsi="Times New Roman"/>
          <w:color w:val="auto"/>
          <w:sz w:val="24"/>
          <w:szCs w:val="24"/>
          <w:lang w:eastAsia="hr-HR"/>
        </w:rPr>
        <w:t>Na osnovu rezultata analize ponuda Naručitelj donosi Obavijest o odabiru ili</w:t>
      </w:r>
      <w:r>
        <w:rPr>
          <w:rStyle w:val="FontStyle24"/>
          <w:rFonts w:ascii="Times New Roman" w:hAnsi="Times New Roman"/>
          <w:b/>
          <w:color w:val="auto"/>
          <w:sz w:val="24"/>
          <w:szCs w:val="24"/>
          <w:lang w:eastAsia="hr-HR"/>
        </w:rPr>
        <w:t xml:space="preserve"> </w:t>
      </w:r>
      <w:r>
        <w:rPr>
          <w:rStyle w:val="FontStyle24"/>
          <w:rFonts w:ascii="Times New Roman" w:hAnsi="Times New Roman"/>
          <w:sz w:val="24"/>
          <w:szCs w:val="24"/>
          <w:lang w:eastAsia="hr-HR"/>
        </w:rPr>
        <w:t>poništenju u postupku bagatelne nabave, koja se na dokaziv način dostavlja ponuditeljima.</w:t>
      </w:r>
    </w:p>
    <w:p w:rsidR="008E6400" w:rsidRDefault="008E6400" w:rsidP="008E6400">
      <w:pPr>
        <w:pStyle w:val="Style1"/>
        <w:widowControl/>
        <w:spacing w:before="163" w:line="240" w:lineRule="auto"/>
        <w:ind w:firstLine="706"/>
        <w:rPr>
          <w:rStyle w:val="FontStyle24"/>
          <w:rFonts w:ascii="Times New Roman" w:hAnsi="Times New Roman"/>
          <w:sz w:val="24"/>
          <w:szCs w:val="24"/>
          <w:lang w:eastAsia="hr-HR"/>
        </w:rPr>
      </w:pPr>
    </w:p>
    <w:p w:rsidR="008E6400" w:rsidRDefault="008E6400" w:rsidP="008E6400">
      <w:pPr>
        <w:pStyle w:val="Style1"/>
        <w:spacing w:after="120"/>
        <w:ind w:firstLine="0"/>
        <w:jc w:val="center"/>
        <w:rPr>
          <w:rStyle w:val="FontStyle24"/>
          <w:rFonts w:ascii="Times New Roman" w:hAnsi="Times New Roman"/>
          <w:b/>
          <w:sz w:val="24"/>
          <w:szCs w:val="24"/>
          <w:lang w:eastAsia="hr-HR"/>
        </w:rPr>
      </w:pPr>
      <w:r>
        <w:rPr>
          <w:rStyle w:val="FontStyle24"/>
          <w:rFonts w:ascii="Times New Roman" w:hAnsi="Times New Roman"/>
          <w:b/>
          <w:sz w:val="24"/>
          <w:szCs w:val="24"/>
          <w:lang w:eastAsia="hr-HR"/>
        </w:rPr>
        <w:t>Članak 8.</w:t>
      </w:r>
    </w:p>
    <w:p w:rsidR="008E6400" w:rsidRDefault="008E6400" w:rsidP="008E6400">
      <w:pPr>
        <w:pStyle w:val="Style1"/>
        <w:spacing w:before="163"/>
        <w:ind w:firstLine="708"/>
        <w:rPr>
          <w:rStyle w:val="FontStyle24"/>
          <w:rFonts w:ascii="Times New Roman" w:hAnsi="Times New Roman"/>
          <w:b/>
          <w:sz w:val="24"/>
          <w:szCs w:val="24"/>
          <w:lang w:eastAsia="hr-HR"/>
        </w:rPr>
      </w:pPr>
      <w:r>
        <w:rPr>
          <w:rStyle w:val="FontStyle24"/>
          <w:rFonts w:ascii="Times New Roman" w:hAnsi="Times New Roman"/>
          <w:sz w:val="24"/>
          <w:szCs w:val="24"/>
          <w:lang w:eastAsia="hr-HR"/>
        </w:rPr>
        <w:t>Naručitelj u postupku bagatelne nabave može tražiti slijedeća jamstva:</w:t>
      </w:r>
    </w:p>
    <w:p w:rsidR="008E6400" w:rsidRDefault="008E6400" w:rsidP="008E6400">
      <w:pPr>
        <w:pStyle w:val="Style1"/>
        <w:numPr>
          <w:ilvl w:val="0"/>
          <w:numId w:val="2"/>
        </w:numPr>
        <w:ind w:left="1134" w:hanging="425"/>
        <w:rPr>
          <w:rStyle w:val="FontStyle24"/>
          <w:rFonts w:ascii="Times New Roman" w:hAnsi="Times New Roman"/>
          <w:sz w:val="24"/>
          <w:szCs w:val="24"/>
          <w:lang w:eastAsia="hr-HR"/>
        </w:rPr>
      </w:pPr>
      <w:r>
        <w:rPr>
          <w:rStyle w:val="FontStyle24"/>
          <w:rFonts w:ascii="Times New Roman" w:hAnsi="Times New Roman"/>
          <w:sz w:val="24"/>
          <w:szCs w:val="24"/>
          <w:lang w:eastAsia="hr-HR"/>
        </w:rPr>
        <w:t>za ozbiljnost ponude za slučaj odustajanja ponuditelja od svoje ponude u roku njezine valjanosti, odbijanja potpisivanja ugovora odnosno nedostavljanja jamstva za uredno izvršenje ugovora, u apsolutnom iznosu koji ne smije biti viši od 5% procijenjene vrijednosti nabave,</w:t>
      </w:r>
    </w:p>
    <w:p w:rsidR="008E6400" w:rsidRDefault="008E6400" w:rsidP="008E6400">
      <w:pPr>
        <w:pStyle w:val="Style1"/>
        <w:numPr>
          <w:ilvl w:val="0"/>
          <w:numId w:val="2"/>
        </w:numPr>
        <w:ind w:left="1134" w:hanging="425"/>
        <w:rPr>
          <w:rStyle w:val="FontStyle24"/>
          <w:rFonts w:ascii="Times New Roman" w:hAnsi="Times New Roman"/>
          <w:sz w:val="24"/>
          <w:szCs w:val="24"/>
          <w:lang w:eastAsia="hr-HR"/>
        </w:rPr>
      </w:pPr>
      <w:r>
        <w:rPr>
          <w:rStyle w:val="FontStyle24"/>
          <w:rFonts w:ascii="Times New Roman" w:hAnsi="Times New Roman"/>
          <w:sz w:val="24"/>
          <w:szCs w:val="24"/>
          <w:lang w:eastAsia="hr-HR"/>
        </w:rPr>
        <w:t>za uredno ispunjenje ugovora za slučaj povrede ugovornih obveza u visini od 10% ugovorene vrijednosti,</w:t>
      </w:r>
    </w:p>
    <w:p w:rsidR="008E6400" w:rsidRDefault="008E6400" w:rsidP="008E6400">
      <w:pPr>
        <w:pStyle w:val="Style1"/>
        <w:numPr>
          <w:ilvl w:val="0"/>
          <w:numId w:val="2"/>
        </w:numPr>
        <w:ind w:left="1134" w:hanging="425"/>
        <w:rPr>
          <w:rStyle w:val="FontStyle24"/>
          <w:rFonts w:ascii="Times New Roman" w:hAnsi="Times New Roman"/>
          <w:sz w:val="24"/>
          <w:szCs w:val="24"/>
          <w:lang w:eastAsia="hr-HR"/>
        </w:rPr>
      </w:pPr>
      <w:r>
        <w:rPr>
          <w:rStyle w:val="FontStyle24"/>
          <w:rFonts w:ascii="Times New Roman" w:hAnsi="Times New Roman"/>
          <w:sz w:val="24"/>
          <w:szCs w:val="24"/>
          <w:lang w:eastAsia="hr-HR"/>
        </w:rPr>
        <w:t>za otklanjanje nedostataka u jamstvenom roku, u visini od 10% ugovorene vrijednosti,</w:t>
      </w:r>
    </w:p>
    <w:p w:rsidR="008E6400" w:rsidRDefault="008E6400" w:rsidP="008E6400">
      <w:pPr>
        <w:pStyle w:val="Style1"/>
        <w:numPr>
          <w:ilvl w:val="0"/>
          <w:numId w:val="2"/>
        </w:numPr>
        <w:ind w:left="1134" w:hanging="425"/>
        <w:rPr>
          <w:rStyle w:val="FontStyle24"/>
          <w:rFonts w:ascii="Times New Roman" w:hAnsi="Times New Roman"/>
          <w:sz w:val="24"/>
          <w:szCs w:val="24"/>
          <w:lang w:eastAsia="hr-HR"/>
        </w:rPr>
      </w:pPr>
      <w:r>
        <w:rPr>
          <w:rStyle w:val="FontStyle24"/>
          <w:rFonts w:ascii="Times New Roman" w:hAnsi="Times New Roman"/>
          <w:sz w:val="24"/>
          <w:szCs w:val="24"/>
          <w:lang w:eastAsia="hr-HR"/>
        </w:rPr>
        <w:t>za pokriće odgovornosti iz djelatnosti za otklanjanje štete koja može nastati u vezi s obavljanjem određene djelatnosti u visini od 10% ugovorene vrijednosti.</w:t>
      </w:r>
    </w:p>
    <w:p w:rsidR="008E6400" w:rsidRDefault="008E6400" w:rsidP="008E6400">
      <w:pPr>
        <w:pStyle w:val="Style1"/>
        <w:ind w:left="851" w:firstLine="0"/>
        <w:rPr>
          <w:rStyle w:val="FontStyle24"/>
          <w:rFonts w:ascii="Times New Roman" w:hAnsi="Times New Roman"/>
          <w:sz w:val="24"/>
          <w:szCs w:val="24"/>
          <w:lang w:eastAsia="hr-HR"/>
        </w:rPr>
      </w:pPr>
    </w:p>
    <w:p w:rsidR="008E6400" w:rsidRDefault="008E6400" w:rsidP="008E6400">
      <w:pPr>
        <w:pStyle w:val="Style1"/>
        <w:ind w:left="851" w:firstLine="0"/>
        <w:rPr>
          <w:rStyle w:val="FontStyle24"/>
          <w:rFonts w:ascii="Times New Roman" w:hAnsi="Times New Roman"/>
          <w:sz w:val="24"/>
          <w:szCs w:val="24"/>
          <w:lang w:eastAsia="hr-HR"/>
        </w:rPr>
      </w:pPr>
    </w:p>
    <w:p w:rsidR="008E6400" w:rsidRDefault="008E6400" w:rsidP="008E6400">
      <w:pPr>
        <w:pStyle w:val="Style1"/>
        <w:spacing w:after="120"/>
        <w:ind w:firstLine="706"/>
        <w:jc w:val="center"/>
        <w:rPr>
          <w:rStyle w:val="FontStyle24"/>
          <w:rFonts w:ascii="Times New Roman" w:hAnsi="Times New Roman"/>
          <w:b/>
          <w:sz w:val="24"/>
          <w:szCs w:val="24"/>
          <w:lang w:eastAsia="hr-HR"/>
        </w:rPr>
      </w:pPr>
      <w:r>
        <w:rPr>
          <w:rStyle w:val="FontStyle24"/>
          <w:rFonts w:ascii="Times New Roman" w:hAnsi="Times New Roman"/>
          <w:b/>
          <w:sz w:val="24"/>
          <w:szCs w:val="24"/>
          <w:lang w:eastAsia="hr-HR"/>
        </w:rPr>
        <w:t>Članak 9.</w:t>
      </w:r>
    </w:p>
    <w:p w:rsidR="008E6400" w:rsidRDefault="008E6400" w:rsidP="008E6400">
      <w:pPr>
        <w:pStyle w:val="Style4"/>
        <w:widowControl/>
        <w:spacing w:line="274" w:lineRule="exact"/>
        <w:ind w:firstLine="72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Internom odlukom o imenovanju ovlaštenih predstavnika naručitelja imenuju se ovlašteni predstavnici Naručitelja i drugih pravnih osoba te se određuju  njihove obveze i ovlasti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eastAsia="hr-HR"/>
        </w:rPr>
        <w:t>u pripremi i provedbi postupka javne nabave.</w:t>
      </w:r>
    </w:p>
    <w:p w:rsidR="008E6400" w:rsidRDefault="008E6400" w:rsidP="008E6400">
      <w:pPr>
        <w:pStyle w:val="Style4"/>
        <w:widowControl/>
        <w:spacing w:line="274" w:lineRule="exact"/>
        <w:ind w:firstLine="720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8E6400" w:rsidRDefault="008E6400" w:rsidP="008E6400">
      <w:pPr>
        <w:pStyle w:val="Style4"/>
        <w:widowControl/>
        <w:spacing w:line="274" w:lineRule="exact"/>
        <w:ind w:firstLine="720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U postupku provođenja nabave čija vrijednost prelazi 100.000,00 kuna  jedan  od imenovanih predstavnika naručitelja obavezno je predstavnik osnivača.</w:t>
      </w:r>
    </w:p>
    <w:p w:rsidR="008E6400" w:rsidRDefault="008E6400" w:rsidP="008E6400">
      <w:pPr>
        <w:pStyle w:val="Style4"/>
        <w:widowControl/>
        <w:spacing w:line="274" w:lineRule="exact"/>
        <w:ind w:firstLine="720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8E6400" w:rsidRDefault="008E6400" w:rsidP="008E6400">
      <w:pPr>
        <w:pStyle w:val="Style4"/>
        <w:widowControl/>
        <w:spacing w:line="274" w:lineRule="exact"/>
        <w:ind w:firstLine="720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Najmanje jedan ovlašteni predstavnik iz stavka 1. ovoga članka mora posjedovati važeći certifikat u području javne nabave.</w:t>
      </w:r>
    </w:p>
    <w:p w:rsidR="008E6400" w:rsidRDefault="008E6400" w:rsidP="008E6400">
      <w:pPr>
        <w:pStyle w:val="Style4"/>
        <w:widowControl/>
        <w:spacing w:line="274" w:lineRule="exact"/>
        <w:ind w:firstLine="720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8E6400" w:rsidRDefault="008E6400" w:rsidP="008E6400">
      <w:pPr>
        <w:pStyle w:val="Style4"/>
        <w:widowControl/>
        <w:spacing w:line="274" w:lineRule="exact"/>
        <w:ind w:firstLine="720"/>
        <w:jc w:val="both"/>
        <w:rPr>
          <w:rStyle w:val="FontStyle27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7"/>
          <w:rFonts w:ascii="Times New Roman" w:hAnsi="Times New Roman" w:cs="Times New Roman"/>
          <w:b w:val="0"/>
          <w:sz w:val="24"/>
          <w:szCs w:val="24"/>
          <w:lang w:eastAsia="hr-HR"/>
        </w:rPr>
        <w:t>Ovlašteni predstavnici dužni su aktivno sudjelovati u svim aktivnostima vezanim uz pripremu i provođenje postupka javne nabave, a osobito kod otvaranja ponuda te pregleda i ocjene pravovremeno pristiglih ponuda.</w:t>
      </w:r>
    </w:p>
    <w:p w:rsidR="008E6400" w:rsidRDefault="008E6400" w:rsidP="008E6400">
      <w:pPr>
        <w:pStyle w:val="Style4"/>
        <w:widowControl/>
        <w:spacing w:line="274" w:lineRule="exact"/>
        <w:ind w:firstLine="720"/>
        <w:jc w:val="both"/>
        <w:rPr>
          <w:rStyle w:val="FontStyle27"/>
          <w:rFonts w:ascii="Times New Roman" w:hAnsi="Times New Roman" w:cs="Times New Roman"/>
          <w:b w:val="0"/>
          <w:sz w:val="24"/>
          <w:szCs w:val="24"/>
          <w:lang w:eastAsia="hr-HR"/>
        </w:rPr>
      </w:pPr>
    </w:p>
    <w:p w:rsidR="008E6400" w:rsidRDefault="008E6400" w:rsidP="008E6400">
      <w:pPr>
        <w:pStyle w:val="Style4"/>
        <w:widowControl/>
        <w:spacing w:line="274" w:lineRule="exact"/>
        <w:ind w:firstLine="720"/>
        <w:jc w:val="both"/>
        <w:rPr>
          <w:rStyle w:val="FontStyle27"/>
          <w:rFonts w:ascii="Times New Roman" w:hAnsi="Times New Roman" w:cs="Times New Roman"/>
          <w:b w:val="0"/>
          <w:sz w:val="24"/>
          <w:szCs w:val="24"/>
          <w:lang w:eastAsia="hr-HR"/>
        </w:rPr>
      </w:pPr>
      <w:r>
        <w:rPr>
          <w:rStyle w:val="FontStyle27"/>
          <w:rFonts w:ascii="Times New Roman" w:hAnsi="Times New Roman" w:cs="Times New Roman"/>
          <w:b w:val="0"/>
          <w:sz w:val="24"/>
          <w:szCs w:val="24"/>
          <w:lang w:eastAsia="hr-HR"/>
        </w:rPr>
        <w:t xml:space="preserve">Pozivi na sastanke kao i sva druga komunikacija između ovlaštenih predstavnika odvija se, u pravilu, putem elektroničke pošte. </w:t>
      </w:r>
    </w:p>
    <w:p w:rsidR="008E6400" w:rsidRDefault="008E6400" w:rsidP="008E6400">
      <w:pPr>
        <w:pStyle w:val="Style4"/>
        <w:widowControl/>
        <w:spacing w:line="274" w:lineRule="exact"/>
        <w:ind w:firstLine="720"/>
        <w:jc w:val="both"/>
        <w:rPr>
          <w:rStyle w:val="FontStyle27"/>
          <w:rFonts w:ascii="Times New Roman" w:hAnsi="Times New Roman" w:cs="Times New Roman"/>
          <w:b w:val="0"/>
          <w:sz w:val="24"/>
          <w:szCs w:val="24"/>
          <w:lang w:eastAsia="hr-HR"/>
        </w:rPr>
      </w:pPr>
    </w:p>
    <w:p w:rsidR="008E6400" w:rsidRDefault="008E6400" w:rsidP="008E6400">
      <w:pPr>
        <w:pStyle w:val="Style4"/>
        <w:widowControl/>
        <w:spacing w:line="274" w:lineRule="exact"/>
        <w:ind w:firstLine="720"/>
        <w:jc w:val="both"/>
        <w:rPr>
          <w:rStyle w:val="FontStyle27"/>
          <w:rFonts w:ascii="Times New Roman" w:hAnsi="Times New Roman" w:cs="Times New Roman"/>
          <w:b w:val="0"/>
          <w:sz w:val="24"/>
          <w:szCs w:val="24"/>
          <w:lang w:eastAsia="hr-HR"/>
        </w:rPr>
      </w:pPr>
    </w:p>
    <w:p w:rsidR="008E6400" w:rsidRDefault="008E6400" w:rsidP="008E6400">
      <w:pPr>
        <w:pStyle w:val="Style4"/>
        <w:widowControl/>
        <w:spacing w:line="274" w:lineRule="exact"/>
        <w:ind w:firstLine="720"/>
        <w:jc w:val="both"/>
        <w:rPr>
          <w:rStyle w:val="FontStyle27"/>
          <w:rFonts w:ascii="Times New Roman" w:hAnsi="Times New Roman" w:cs="Times New Roman"/>
          <w:b w:val="0"/>
          <w:sz w:val="24"/>
          <w:szCs w:val="24"/>
          <w:lang w:eastAsia="hr-HR"/>
        </w:rPr>
      </w:pPr>
    </w:p>
    <w:p w:rsidR="00F36080" w:rsidRDefault="00F36080" w:rsidP="008E6400">
      <w:pPr>
        <w:pStyle w:val="Style4"/>
        <w:widowControl/>
        <w:spacing w:line="274" w:lineRule="exact"/>
        <w:ind w:firstLine="720"/>
        <w:jc w:val="both"/>
        <w:rPr>
          <w:rStyle w:val="FontStyle27"/>
          <w:rFonts w:ascii="Times New Roman" w:hAnsi="Times New Roman" w:cs="Times New Roman"/>
          <w:b w:val="0"/>
          <w:sz w:val="24"/>
          <w:szCs w:val="24"/>
          <w:lang w:eastAsia="hr-HR"/>
        </w:rPr>
      </w:pPr>
    </w:p>
    <w:p w:rsidR="00F36080" w:rsidRDefault="00F36080" w:rsidP="008E6400">
      <w:pPr>
        <w:pStyle w:val="Style4"/>
        <w:widowControl/>
        <w:spacing w:line="274" w:lineRule="exact"/>
        <w:ind w:firstLine="720"/>
        <w:jc w:val="both"/>
        <w:rPr>
          <w:rStyle w:val="FontStyle27"/>
          <w:rFonts w:ascii="Times New Roman" w:hAnsi="Times New Roman" w:cs="Times New Roman"/>
          <w:b w:val="0"/>
          <w:sz w:val="24"/>
          <w:szCs w:val="24"/>
          <w:lang w:eastAsia="hr-HR"/>
        </w:rPr>
      </w:pPr>
    </w:p>
    <w:p w:rsidR="00F36080" w:rsidRDefault="00F36080" w:rsidP="008E6400">
      <w:pPr>
        <w:pStyle w:val="Style4"/>
        <w:widowControl/>
        <w:spacing w:line="274" w:lineRule="exact"/>
        <w:ind w:firstLine="720"/>
        <w:jc w:val="both"/>
        <w:rPr>
          <w:rStyle w:val="FontStyle27"/>
          <w:rFonts w:ascii="Times New Roman" w:hAnsi="Times New Roman" w:cs="Times New Roman"/>
          <w:b w:val="0"/>
          <w:sz w:val="24"/>
          <w:szCs w:val="24"/>
          <w:lang w:eastAsia="hr-HR"/>
        </w:rPr>
      </w:pPr>
    </w:p>
    <w:p w:rsidR="00F36080" w:rsidRDefault="00F36080" w:rsidP="008E6400">
      <w:pPr>
        <w:pStyle w:val="Style4"/>
        <w:widowControl/>
        <w:spacing w:line="274" w:lineRule="exact"/>
        <w:ind w:firstLine="720"/>
        <w:jc w:val="both"/>
        <w:rPr>
          <w:rStyle w:val="FontStyle27"/>
          <w:rFonts w:ascii="Times New Roman" w:hAnsi="Times New Roman" w:cs="Times New Roman"/>
          <w:b w:val="0"/>
          <w:sz w:val="24"/>
          <w:szCs w:val="24"/>
          <w:lang w:eastAsia="hr-HR"/>
        </w:rPr>
      </w:pPr>
    </w:p>
    <w:p w:rsidR="008E6400" w:rsidRDefault="008E6400" w:rsidP="008E6400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8E6400" w:rsidRDefault="008E6400" w:rsidP="008E6400">
      <w:pPr>
        <w:pStyle w:val="Style4"/>
        <w:widowControl/>
        <w:spacing w:after="120"/>
        <w:jc w:val="center"/>
        <w:rPr>
          <w:rStyle w:val="FontStyle26"/>
          <w:rFonts w:ascii="Times New Roman" w:hAnsi="Times New Roman"/>
          <w:i w:val="0"/>
          <w:lang w:eastAsia="hr-HR"/>
        </w:rPr>
      </w:pPr>
      <w:r>
        <w:rPr>
          <w:rStyle w:val="FontStyle26"/>
          <w:rFonts w:ascii="Times New Roman" w:hAnsi="Times New Roman"/>
          <w:lang w:eastAsia="hr-HR"/>
        </w:rPr>
        <w:lastRenderedPageBreak/>
        <w:t>Članak 1</w:t>
      </w:r>
      <w:r w:rsidR="00F36080">
        <w:rPr>
          <w:rStyle w:val="FontStyle26"/>
          <w:rFonts w:ascii="Times New Roman" w:hAnsi="Times New Roman"/>
          <w:lang w:eastAsia="hr-HR"/>
        </w:rPr>
        <w:t>0</w:t>
      </w:r>
      <w:r>
        <w:rPr>
          <w:rStyle w:val="FontStyle26"/>
          <w:rFonts w:ascii="Times New Roman" w:hAnsi="Times New Roman"/>
          <w:lang w:eastAsia="hr-HR"/>
        </w:rPr>
        <w:t>.</w:t>
      </w:r>
    </w:p>
    <w:p w:rsidR="008E6400" w:rsidRDefault="008E6400" w:rsidP="008E6400">
      <w:pPr>
        <w:pStyle w:val="Style1"/>
        <w:widowControl/>
        <w:spacing w:before="163" w:line="274" w:lineRule="exact"/>
        <w:ind w:firstLine="708"/>
        <w:rPr>
          <w:rStyle w:val="FontStyle24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Odluku o odabiru/poništenju donosi Naručitelj na osnovu rezultata pregleda i ocjene ponuda.</w:t>
      </w:r>
    </w:p>
    <w:p w:rsidR="008E6400" w:rsidRDefault="008E6400" w:rsidP="008E6400">
      <w:pPr>
        <w:pStyle w:val="Style1"/>
        <w:widowControl/>
        <w:tabs>
          <w:tab w:val="left" w:pos="851"/>
        </w:tabs>
        <w:spacing w:line="240" w:lineRule="auto"/>
        <w:ind w:left="993" w:hanging="284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Odluka o odabiru sadrži najmanje podatke iz članka 97. Zakona.</w:t>
      </w:r>
    </w:p>
    <w:p w:rsidR="008E6400" w:rsidRDefault="008E6400" w:rsidP="008E6400">
      <w:pPr>
        <w:pStyle w:val="Style1"/>
        <w:widowControl/>
        <w:tabs>
          <w:tab w:val="left" w:pos="851"/>
        </w:tabs>
        <w:spacing w:line="240" w:lineRule="auto"/>
        <w:ind w:left="993" w:hanging="284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Odluka o poništenju sadrži najmanje podatke iz članka 101. Zakona.</w:t>
      </w:r>
    </w:p>
    <w:p w:rsidR="008E6400" w:rsidRDefault="008E6400" w:rsidP="008E6400">
      <w:pPr>
        <w:pStyle w:val="Style1"/>
        <w:widowControl/>
        <w:tabs>
          <w:tab w:val="left" w:pos="851"/>
        </w:tabs>
        <w:spacing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  <w:t>Rok za donošenje odluke o poništenju postupka nabave iznosi 10 dana od isteka roka za dostavu ponuda.</w:t>
      </w:r>
    </w:p>
    <w:p w:rsidR="008E6400" w:rsidRDefault="008E6400" w:rsidP="008E6400">
      <w:pPr>
        <w:pStyle w:val="Style1"/>
        <w:widowControl/>
        <w:tabs>
          <w:tab w:val="left" w:pos="851"/>
        </w:tabs>
        <w:spacing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  <w:t>Obavijest o poništenju postupka naručitelj je obvezan istovremeno dostaviti svakom ponuditelju na dokaziv način (dostavnica, povratnica, izvješće o uspješnom slanju telefaksom, potvrda e-</w:t>
      </w:r>
      <w:proofErr w:type="spellStart"/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mailom</w:t>
      </w:r>
      <w:proofErr w:type="spellEnd"/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, obavijest na mrežnim stranicama naručitelja).</w:t>
      </w:r>
    </w:p>
    <w:p w:rsidR="008E6400" w:rsidRDefault="008E6400" w:rsidP="008E6400">
      <w:pPr>
        <w:pStyle w:val="Style5"/>
        <w:widowControl/>
        <w:tabs>
          <w:tab w:val="left" w:pos="922"/>
        </w:tabs>
        <w:spacing w:line="274" w:lineRule="exact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8E6400" w:rsidRDefault="00F36080" w:rsidP="008E6400">
      <w:pPr>
        <w:pStyle w:val="Style4"/>
        <w:widowControl/>
        <w:spacing w:after="120"/>
        <w:jc w:val="center"/>
        <w:rPr>
          <w:rStyle w:val="FontStyle26"/>
          <w:rFonts w:ascii="Times New Roman" w:hAnsi="Times New Roman"/>
          <w:i w:val="0"/>
        </w:rPr>
      </w:pPr>
      <w:r>
        <w:rPr>
          <w:rStyle w:val="FontStyle26"/>
          <w:rFonts w:ascii="Times New Roman" w:hAnsi="Times New Roman"/>
          <w:lang w:eastAsia="hr-HR"/>
        </w:rPr>
        <w:t>Članak 11</w:t>
      </w:r>
      <w:r w:rsidR="008E6400">
        <w:rPr>
          <w:rStyle w:val="FontStyle26"/>
          <w:rFonts w:ascii="Times New Roman" w:hAnsi="Times New Roman"/>
          <w:lang w:eastAsia="hr-HR"/>
        </w:rPr>
        <w:t>.</w:t>
      </w:r>
    </w:p>
    <w:p w:rsidR="008E6400" w:rsidRDefault="009D0629" w:rsidP="008E6400">
      <w:pPr>
        <w:pStyle w:val="Style1"/>
        <w:widowControl/>
        <w:spacing w:before="163" w:line="274" w:lineRule="exact"/>
        <w:ind w:firstLine="714"/>
        <w:rPr>
          <w:rStyle w:val="FontStyle24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Postupak </w:t>
      </w:r>
      <w:r w:rsidR="008E6400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nabave završava danom izvršnosti odluke o odabiru ili odluke o poništenju.</w:t>
      </w:r>
    </w:p>
    <w:p w:rsidR="008E6400" w:rsidRDefault="008E6400" w:rsidP="008E6400">
      <w:pPr>
        <w:pStyle w:val="Style1"/>
        <w:widowControl/>
        <w:spacing w:line="274" w:lineRule="exact"/>
        <w:ind w:firstLine="715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Nakon što Odluka o odabiru postane izvršna, Naručitelj izrađuje prijedlog ugovora te organizira potpisivanje istog uz pribavljanje potrebnih suglasnosti sukladno Statutu Škole.</w:t>
      </w:r>
    </w:p>
    <w:p w:rsidR="008E6400" w:rsidRDefault="008E6400" w:rsidP="008E6400">
      <w:pPr>
        <w:pStyle w:val="Style1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8E6400" w:rsidRDefault="00F36080" w:rsidP="008E6400">
      <w:pPr>
        <w:pStyle w:val="Style1"/>
        <w:widowControl/>
        <w:spacing w:line="240" w:lineRule="auto"/>
        <w:ind w:firstLine="0"/>
        <w:jc w:val="center"/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>Članak 12</w:t>
      </w:r>
      <w:r w:rsidR="008E6400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>.</w:t>
      </w:r>
    </w:p>
    <w:p w:rsidR="008E6400" w:rsidRDefault="008E6400" w:rsidP="008E6400">
      <w:pPr>
        <w:pStyle w:val="Style1"/>
        <w:widowControl/>
        <w:spacing w:line="240" w:lineRule="auto"/>
        <w:ind w:firstLine="0"/>
        <w:jc w:val="center"/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</w:pPr>
    </w:p>
    <w:p w:rsidR="008E6400" w:rsidRDefault="008E6400" w:rsidP="008E6400">
      <w:pPr>
        <w:pStyle w:val="Style1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Ovaj pravilnik stupa na snagu danom donošenja.</w:t>
      </w:r>
    </w:p>
    <w:p w:rsidR="008E6400" w:rsidRDefault="008E6400" w:rsidP="008E6400">
      <w:pPr>
        <w:pStyle w:val="Style1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8E6400" w:rsidRDefault="008E6400" w:rsidP="008E6400">
      <w:pPr>
        <w:pStyle w:val="Style1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8E6400" w:rsidRDefault="008E6400" w:rsidP="008E6400">
      <w:pPr>
        <w:pStyle w:val="Style1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KLASA: 003-05/14-01/1</w:t>
      </w:r>
    </w:p>
    <w:p w:rsidR="008E6400" w:rsidRDefault="008E6400" w:rsidP="008E6400">
      <w:pPr>
        <w:pStyle w:val="Style1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URBROJ: 2186-131-03-14-1</w:t>
      </w:r>
    </w:p>
    <w:p w:rsidR="008E6400" w:rsidRDefault="008E6400" w:rsidP="008E6400">
      <w:pPr>
        <w:pStyle w:val="Style1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8E6400" w:rsidRDefault="008E6400" w:rsidP="008E6400">
      <w:pPr>
        <w:pStyle w:val="Style1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Radovan, 20. 3. 2014.</w:t>
      </w:r>
    </w:p>
    <w:p w:rsidR="008E6400" w:rsidRDefault="008E6400" w:rsidP="008E6400">
      <w:pPr>
        <w:pStyle w:val="Style1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8E6400" w:rsidRDefault="008E6400" w:rsidP="008E6400">
      <w:pPr>
        <w:pStyle w:val="Style1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8E6400" w:rsidRDefault="008E6400" w:rsidP="008E6400">
      <w:pPr>
        <w:pStyle w:val="Style1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8E6400" w:rsidRDefault="008E6400" w:rsidP="008E6400">
      <w:pPr>
        <w:pStyle w:val="Style1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8E6400" w:rsidRDefault="008E6400" w:rsidP="008E6400">
      <w:pPr>
        <w:pStyle w:val="Style1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  <w:t>PREDSJEDNICA ŠKOLSKOG</w:t>
      </w:r>
    </w:p>
    <w:p w:rsidR="008E6400" w:rsidRDefault="008E6400" w:rsidP="008E6400">
      <w:pPr>
        <w:pStyle w:val="Style1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  <w:t xml:space="preserve">  ODBORA:</w:t>
      </w:r>
    </w:p>
    <w:p w:rsidR="008E6400" w:rsidRDefault="008E6400" w:rsidP="008E6400">
      <w:pPr>
        <w:pStyle w:val="Style1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8E6400" w:rsidRDefault="008E6400" w:rsidP="008E6400">
      <w:pPr>
        <w:pStyle w:val="Style1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                                                                                                       Danica </w:t>
      </w:r>
      <w:proofErr w:type="spellStart"/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Habuzin</w:t>
      </w:r>
      <w:proofErr w:type="spellEnd"/>
    </w:p>
    <w:p w:rsidR="008E6400" w:rsidRDefault="008E6400" w:rsidP="008E6400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8E6400" w:rsidRDefault="008E6400" w:rsidP="008E6400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8E6400" w:rsidRDefault="008E6400" w:rsidP="008E6400">
      <w:pPr>
        <w:pStyle w:val="Style14"/>
        <w:widowControl/>
        <w:spacing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8E6400" w:rsidRDefault="008E6400" w:rsidP="008E6400">
      <w:pPr>
        <w:pStyle w:val="Style2"/>
        <w:widowControl/>
        <w:spacing w:line="240" w:lineRule="auto"/>
        <w:jc w:val="both"/>
      </w:pPr>
    </w:p>
    <w:p w:rsidR="00CB2AEB" w:rsidRDefault="00CB2AEB"/>
    <w:sectPr w:rsidR="00CB2AEB" w:rsidSect="00CB2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53BF"/>
    <w:multiLevelType w:val="hybridMultilevel"/>
    <w:tmpl w:val="5AEC9052"/>
    <w:lvl w:ilvl="0" w:tplc="7386476C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F3556"/>
    <w:multiLevelType w:val="hybridMultilevel"/>
    <w:tmpl w:val="BFCA37E8"/>
    <w:lvl w:ilvl="0" w:tplc="7B141E02">
      <w:start w:val="65535"/>
      <w:numFmt w:val="bullet"/>
      <w:lvlText w:val="-"/>
      <w:lvlJc w:val="left"/>
      <w:pPr>
        <w:ind w:left="1426" w:hanging="360"/>
      </w:pPr>
      <w:rPr>
        <w:rFonts w:ascii="Arial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6400"/>
    <w:rsid w:val="004E2FC1"/>
    <w:rsid w:val="008E6400"/>
    <w:rsid w:val="009D0629"/>
    <w:rsid w:val="00CB2AEB"/>
    <w:rsid w:val="00DE0CD0"/>
    <w:rsid w:val="00F3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64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"/>
    <w:rsid w:val="008E6400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customStyle="1" w:styleId="Style2">
    <w:name w:val="Style2"/>
    <w:basedOn w:val="Normal"/>
    <w:rsid w:val="008E6400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3">
    <w:name w:val="Style3"/>
    <w:basedOn w:val="Normal"/>
    <w:rsid w:val="008E6400"/>
    <w:pPr>
      <w:widowControl w:val="0"/>
      <w:autoSpaceDE w:val="0"/>
      <w:autoSpaceDN w:val="0"/>
      <w:adjustRightInd w:val="0"/>
      <w:jc w:val="center"/>
    </w:pPr>
    <w:rPr>
      <w:rFonts w:ascii="Arial" w:eastAsia="SimSun" w:hAnsi="Arial"/>
      <w:lang w:eastAsia="zh-CN"/>
    </w:rPr>
  </w:style>
  <w:style w:type="paragraph" w:customStyle="1" w:styleId="Style4">
    <w:name w:val="Style4"/>
    <w:basedOn w:val="Normal"/>
    <w:rsid w:val="008E6400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5">
    <w:name w:val="Style5"/>
    <w:basedOn w:val="Normal"/>
    <w:rsid w:val="008E6400"/>
    <w:pPr>
      <w:widowControl w:val="0"/>
      <w:autoSpaceDE w:val="0"/>
      <w:autoSpaceDN w:val="0"/>
      <w:adjustRightInd w:val="0"/>
      <w:spacing w:line="278" w:lineRule="exact"/>
      <w:ind w:hanging="211"/>
    </w:pPr>
    <w:rPr>
      <w:rFonts w:ascii="Arial" w:eastAsia="SimSun" w:hAnsi="Arial"/>
      <w:lang w:eastAsia="zh-CN"/>
    </w:rPr>
  </w:style>
  <w:style w:type="paragraph" w:customStyle="1" w:styleId="Style7">
    <w:name w:val="Style7"/>
    <w:basedOn w:val="Normal"/>
    <w:rsid w:val="008E6400"/>
    <w:pPr>
      <w:widowControl w:val="0"/>
      <w:autoSpaceDE w:val="0"/>
      <w:autoSpaceDN w:val="0"/>
      <w:adjustRightInd w:val="0"/>
      <w:jc w:val="both"/>
    </w:pPr>
    <w:rPr>
      <w:rFonts w:ascii="Arial" w:eastAsia="SimSun" w:hAnsi="Arial"/>
      <w:lang w:eastAsia="zh-CN"/>
    </w:rPr>
  </w:style>
  <w:style w:type="paragraph" w:customStyle="1" w:styleId="Style14">
    <w:name w:val="Style14"/>
    <w:basedOn w:val="Normal"/>
    <w:rsid w:val="008E6400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character" w:customStyle="1" w:styleId="FontStyle24">
    <w:name w:val="Font Style24"/>
    <w:rsid w:val="008E6400"/>
    <w:rPr>
      <w:rFonts w:ascii="Arial" w:hAnsi="Arial" w:cs="Arial" w:hint="default"/>
      <w:color w:val="000000"/>
      <w:sz w:val="22"/>
      <w:szCs w:val="22"/>
    </w:rPr>
  </w:style>
  <w:style w:type="character" w:customStyle="1" w:styleId="FontStyle27">
    <w:name w:val="Font Style27"/>
    <w:rsid w:val="008E6400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8E6400"/>
    <w:rPr>
      <w:rFonts w:ascii="Arial" w:hAnsi="Arial" w:cs="Arial" w:hint="default"/>
      <w:b/>
      <w:bCs/>
      <w:i/>
      <w:iCs/>
      <w:color w:val="000000"/>
      <w:spacing w:val="-10"/>
      <w:sz w:val="26"/>
      <w:szCs w:val="26"/>
    </w:rPr>
  </w:style>
  <w:style w:type="character" w:customStyle="1" w:styleId="FontStyle26">
    <w:name w:val="Font Style26"/>
    <w:rsid w:val="008E6400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1173</Words>
  <Characters>6688</Characters>
  <Application>Microsoft Office Word</Application>
  <DocSecurity>0</DocSecurity>
  <Lines>55</Lines>
  <Paragraphs>15</Paragraphs>
  <ScaleCrop>false</ScaleCrop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2014-03-20T11:39:00Z</dcterms:created>
  <dcterms:modified xsi:type="dcterms:W3CDTF">2016-02-16T08:30:00Z</dcterms:modified>
</cp:coreProperties>
</file>