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članka 54. st. 1. Zakona o ustanovama ( „Narodne novine“ broj 76/93, 29/97, 47/99, 35/08), članka  98.  Zakona o odgoju i obrazovanju u osnovnoj i srednjoj školi (Narodne novine broj 87/08., 86/09., 92/10., 105/10., 90/11., 16/12., 86/12., 94/13. i 152/14.), te članka 54. Statuta Osnovne škole </w:t>
      </w:r>
      <w:proofErr w:type="spellStart"/>
      <w:r>
        <w:rPr>
          <w:sz w:val="24"/>
          <w:szCs w:val="24"/>
        </w:rPr>
        <w:t>Metel</w:t>
      </w:r>
      <w:proofErr w:type="spellEnd"/>
      <w:r>
        <w:rPr>
          <w:sz w:val="24"/>
          <w:szCs w:val="24"/>
        </w:rPr>
        <w:t xml:space="preserve"> Ožegović, Radovan, Školski odbor Osnovne škole </w:t>
      </w:r>
      <w:proofErr w:type="spellStart"/>
      <w:r>
        <w:rPr>
          <w:sz w:val="24"/>
          <w:szCs w:val="24"/>
        </w:rPr>
        <w:t>Metel</w:t>
      </w:r>
      <w:proofErr w:type="spellEnd"/>
      <w:r>
        <w:rPr>
          <w:sz w:val="24"/>
          <w:szCs w:val="24"/>
        </w:rPr>
        <w:t xml:space="preserve"> Ožegović, Radovan, uz  prethodnu suglasnost Varaždinske županije, KLASA: 012-03/15-01/14, URBROJ: 2186/1-02/1-15-2 od  04. ožujka  2015. godine, na</w:t>
      </w:r>
      <w:r w:rsidR="007B6C44">
        <w:rPr>
          <w:sz w:val="24"/>
          <w:szCs w:val="24"/>
        </w:rPr>
        <w:t xml:space="preserve"> sjednici održanoj 25. ožujka</w:t>
      </w:r>
      <w:r>
        <w:rPr>
          <w:sz w:val="24"/>
          <w:szCs w:val="24"/>
        </w:rPr>
        <w:t xml:space="preserve"> 2015. godine donosi 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IZMJENE I DOPUNE STATUTA</w:t>
      </w:r>
    </w:p>
    <w:p w:rsidR="009E4A39" w:rsidRDefault="009E4A39" w:rsidP="009E4A3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ŠKOLE METEL OŽEGOVIĆ, RADOVAN</w:t>
      </w:r>
    </w:p>
    <w:p w:rsidR="009E4A39" w:rsidRDefault="009E4A39" w:rsidP="009E4A39">
      <w:pPr>
        <w:pStyle w:val="Bezproreda"/>
        <w:jc w:val="center"/>
        <w:rPr>
          <w:b/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b/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b/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U članku 1. Statuta Osnovne škole </w:t>
      </w:r>
      <w:proofErr w:type="spellStart"/>
      <w:r>
        <w:rPr>
          <w:sz w:val="24"/>
          <w:szCs w:val="24"/>
        </w:rPr>
        <w:t>Metel</w:t>
      </w:r>
      <w:proofErr w:type="spellEnd"/>
      <w:r>
        <w:rPr>
          <w:sz w:val="24"/>
          <w:szCs w:val="24"/>
        </w:rPr>
        <w:t xml:space="preserve"> Ožegović Radovan brišu se riječi „izricanje pedagoških mjera“.</w:t>
      </w:r>
      <w:r>
        <w:rPr>
          <w:b/>
          <w:sz w:val="24"/>
          <w:szCs w:val="24"/>
        </w:rPr>
        <w:t xml:space="preserve">    </w:t>
      </w:r>
    </w:p>
    <w:p w:rsidR="009E4A39" w:rsidRDefault="009E4A39" w:rsidP="009E4A3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E4A39" w:rsidRDefault="009E4A39" w:rsidP="009E4A39">
      <w:pPr>
        <w:pStyle w:val="Bezproreda"/>
        <w:rPr>
          <w:b/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Članak 2.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7. stavak 2. mijenja se i glasi: „Dan škole obilježava se u mjesecu lipnju, a nadnevak se određuje Godišnjim planom i programom rada“.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17. stavku 3. brišu se riječi:</w:t>
      </w:r>
      <w:r w:rsidR="007B6C44">
        <w:rPr>
          <w:sz w:val="24"/>
          <w:szCs w:val="24"/>
        </w:rPr>
        <w:t xml:space="preserve"> </w:t>
      </w:r>
      <w:r>
        <w:rPr>
          <w:sz w:val="24"/>
          <w:szCs w:val="24"/>
        </w:rPr>
        <w:t>“do 15. rujna“ i zamjenjuju se riječima „do 30. rujna „.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Iza stavka 5. dodaju se novi stavci 6. i 7. koji glase: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„Godišnji plan i program rada te Školski kurikulum  elektroničkim putem do 5. listopada tekuće godine  dostavlja se Ministarstvu znanosti obrazovanja i sporta.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Školski kurikulum i godišnji plan i program rada objavljuju se na mrežnim stranicama škole u skladu s propisima vezanim uz zaštitu osobnih podataka.“.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Dosadašnji stavci  6. i 7. brišu se.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32. stavku 1. riječi „odlukom o kućnom redu“ zamjenjuju se riječima „kućnim redom“.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Stavak 2. mijenja se i glasi: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„Kućni red donosi Školski odbor nakon provedene rasprave na učiteljskom vijeću, vijeću roditelja i vijeću učenika.“.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5.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Članak 33. mijenja se i glasi: 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“Školski odbor nakon provedene rasprave na učiteljskom vijeću, vijeću roditelja i vijeću učenika donosi etički kodeks neposrednih nositelja odgojno- obrazovne djelatnosti u Školi prema kojemu su dužne postupati sve osobe koje kodeks obvezuje.“.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Članak 103. mijenja se i glasi: 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“Ravnatelj škole mora ispunjavati sljedeće uvjete:</w:t>
      </w:r>
    </w:p>
    <w:p w:rsidR="009E4A39" w:rsidRDefault="009E4A39" w:rsidP="009E4A3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završen studij odgovarajuće vrste za rad na radnom mjestu učitelja ili stručnog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suradnika u školi, a koji može biti: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sveučilišni diplomski studij  ili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integrirani preddiplomski i diplomski sveučilišni studij ili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specijalistički diplomski stručni studij.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 uvjete propisane člankom 106. Zakona o odgoju i obrazovanju u osnovnoj i srednjoj školi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Osim osobe koja je završila neki od studija iz stavka 1. podstavka 1. ovoga članka, ravnatelj škole može biti i osoba koja je završila stručni četverogodišnji studij za učitelje kojim se stječe 240 ECTS bodova.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Iznimno, osoba koja ne ispunjava uvjete iz stavka 1. podstavka 1. ili stavka 2. ovoga članka, može biti ravnatelj  škole, ako u trenutku prijave na natječaj za ravnatelja obavlja dužnost ravnatelja u najmanje drugom uzastopnom mandatu, a ispunjavala je uvjete za ravnatelja propisane Zakonom o osnovnom školstvu („Narodne novine“ broj 59/90., 26/93.,27/93., 29/94., 7/96., 59/01., 114/01. i 76/05.).</w:t>
      </w:r>
    </w:p>
    <w:p w:rsidR="009E4A39" w:rsidRDefault="009E4A39" w:rsidP="009E4A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Ravnatelj Škole mora imati i licenciju za rad ravnatelja.".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107. dodaju se stavci 6 i 7. koji  glase: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„Osoba imenovana za vršitelja dužnosti ravnatelja sklapa sa Školskim odborom ugovor o radu na određeno vrijeme za obavljanje poslova vršitelja dužnosti ravnatelja u skladu s važećim propisima.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Ako osoba koja je imenovana za vršitelja dužnosti ravnatelja ima sa Školom sklopljen ugovor o radu na neodređeno vrijeme za poslove učitelja ili stručnog suradnika, ima pravo na mirovanje ugovora o radu za razdoblje u kojem će obavljati poslove vršitelja dužnosti ravnatelja.“.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111a. podstavku  5. riječi: „opće nesposobnosti za rad“ zamjenjuju se riječima: „potpunog gubitka radne sposobnosti“.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9.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113. stavak 2. mijenja se i glasi: 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“Poslove tajnika može obavljati osoba koja je završila: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a)   sveučilišni diplomski studij pravne struke ili specijalistički diplomski stručni studij javne uprave,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b)   preddiplomski stručni studij upravne struke, ako se na natječaj ne javi osoba iz točke a) ovog stavka.“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U članku 115. stavku 1. iza riječi: „ stručni suradnici“ dodaju se riječi „te ravnatelj“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U stavku 2. podstavak 10. mijenja se i glasi:</w:t>
      </w: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“- raspravlja o prijedlogu Kućnog reda i Etičkog kodeksa neposrednih nositelja odgojno- </w:t>
      </w: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-obrazovne djelatnosti “.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Dosadašnji podstavak 10. postaje podstavak 11.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11.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116. stavku 2. iza podstavka 4. dodaju se podstavak 5.  koji glasi: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“- na prijedlog razrednika utvrđuje ocjenu iz vladanja“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Dosadašnji podstavak 5. postaje podstavak 6.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Stavak 4. briše se.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12.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U članku 117. stavak 1. mijenja se i glasi: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„ Sjednice učiteljskog vijeća saziva i predsjedava im ravnatelj škole, a sjednice razrednog vijeća saziva i predsjedava im razrednik.“.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color w:val="0000FF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13.</w:t>
      </w: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Članak 118. mijenja se i glasi:</w:t>
      </w:r>
    </w:p>
    <w:p w:rsidR="009E4A39" w:rsidRDefault="009E4A39" w:rsidP="009E4A3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„Radnici Škole su osobe koje u Školi imaju zasnovan radni odnos,  a koje sudjeluju u odgojno-obrazovnom radu s učenicima, kao i druge osobe potrebne za rad školske ustanove.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14.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Članak  127. mijenja i glasi: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„Učenik koji je pohađao drugu osnovnu školu može prijeći u ovo školu i nastaviti školovanje.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Nakon upisa učenika škola će izvijestiti drugu osnovnu školu o obavljenom upisu i zatražiti od te škole da ispiše učenika i dostavi joj prijepis ocjena.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Učenik koji odlazi iz Škole zbog prelaska u drugu školu, škola izdaje prijepis ocjena i ispisuje učenika u roku do sedam dana od dana primitka obavijesti o upisu učenika u drugu školu i u matičnoj knjizi zaključuje posljednji razred koji je završio u školi.“.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15.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Članak 134. mijenja se i glasi: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„Učenik ili roditelj koji nije zadovoljan zaključenom ocjenom iz pojedinog nastavnog predmeta ima pravo u roku od dva dana od završetka nastavne godine podnijeti zahtjev učiteljskom vijeću radi polaganja ispita pred povjerenstvom.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Polaganje ispita iz stavka l. ovoga članka provodi se u roku od dva dana od dana podnošenja zahtjeva, pred ispitnim povjerenstvom.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Učenik ili roditelj koji nije zadovoljan ocjenom iz vladanja može u roku od dva dana podnijeti zahtjev učiteljskom vijeću radi preispitivanja ocjene. 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učiteljskog vijeća o odluci iz vladanja je konačna.“. 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16.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U članku 135. stavku 1.  zarez i riječi “a ocjena povjerenstva je konačna“  brišu se.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Iza stavka 2. dodaju se novi stavci 3. i 4. koji glase: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„Ako je povjerenstvo na ispitu utvrdilo prolaznu ocjenu, ocjena povjerenstva je konačna.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U slučaju da je povjerenstvo učeniku utvrdilo ocjenu nedovoljan (1), a učenik ima zaključenu ocjenu nedovoljan (1) iz najviše dva nastavna predmeta upućuje ga se na dopunski rad.“.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17.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Članak 136. mijenja se i glasi: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„Za učenika koji na kraju nastavne godine ima ocjenu nedovoljan (1) iz najviše dva nastavna predmeta, Škola je dužna organizirati pomoć u učenju i nadoknađivanju znanja kroz dopunski rad koji je učenik dužan pohađati.</w:t>
      </w:r>
      <w:r>
        <w:rPr>
          <w:sz w:val="24"/>
          <w:szCs w:val="24"/>
        </w:rPr>
        <w:tab/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Trajanje dopunskog  rada iz stavka 1. ovoga članka utvrđuje Učiteljsko vijeće po nastavnim predmetima i ne može biti kraće od 10 i dulje od 25 sati po nastavnom predmetu.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Učeniku koji tijekom dopunskog rada ostvari očekivane ishode, učitelj  zaključuje prolaznu ocjenu. S ocjenom ili potrebom upućivanja na popravni ispit učitelj upoznaje učenika na zadnjem satu dopunskog rada.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se učeniku od četvrtog do osmog razreda nakon dopunskog rada ne zaključi prolazna ocjena, učenik se upućuje  na popravni ispit.“.         </w:t>
      </w:r>
    </w:p>
    <w:p w:rsidR="009E4A39" w:rsidRDefault="009E4A39" w:rsidP="009E4A39">
      <w:pPr>
        <w:pStyle w:val="Bezproreda"/>
      </w:pPr>
    </w:p>
    <w:p w:rsidR="009E4A39" w:rsidRDefault="009E4A39" w:rsidP="009E4A39">
      <w:pPr>
        <w:pStyle w:val="Bezproreda"/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18.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Članak 138. mijenja se i glasi: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„Popravni ispiti održavaju se krajem školske godine, a najkasnije do 25. kolovoza tekuće godine.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Termine održavanja popravnih ispita određuje učiteljsko vijeće te ih objavljuje na mrežnim stranicama i oglasnoj ploči škole.“.</w:t>
      </w:r>
    </w:p>
    <w:p w:rsidR="009E4A39" w:rsidRDefault="009E4A39" w:rsidP="009E4A39">
      <w:pPr>
        <w:pStyle w:val="Bezproreda"/>
        <w:rPr>
          <w:color w:val="0000FF"/>
        </w:rPr>
      </w:pPr>
      <w:r>
        <w:rPr>
          <w:color w:val="0000FF"/>
        </w:rPr>
        <w:t>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19.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Članak 143. briše se.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20.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171. stavak 5. riječi „Školski odbor“ zamjenjuje se s riječima „ravnatelj škole“.</w:t>
      </w:r>
    </w:p>
    <w:p w:rsidR="009E4A39" w:rsidRDefault="009E4A39" w:rsidP="009E4A39">
      <w:pPr>
        <w:pStyle w:val="Bezproreda"/>
        <w:rPr>
          <w:color w:val="FF0000"/>
        </w:rPr>
      </w:pPr>
    </w:p>
    <w:p w:rsidR="009E4A39" w:rsidRDefault="009E4A39" w:rsidP="009E4A39">
      <w:pPr>
        <w:pStyle w:val="Bezproreda"/>
        <w:rPr>
          <w:color w:val="FF0000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21.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181.  stavak 1. podstavak 6. mijenja se i glasi: 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“- raspravlja o prijedlogu kućnog reda i Etičkog kodeksa neposrednih nositelja odgojno obrazovne djelatnosti “.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22.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193. stavku 1. iza  podstavka 9. dodaje se novi podstavak koji glasi: 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 - raspravlja o prijedlogu Etičkog kodeksa neposrednih nositelja odgojno-obrazovne djelatnosti i Kućnog reda“.</w:t>
      </w:r>
    </w:p>
    <w:p w:rsidR="009E4A39" w:rsidRDefault="009E4A39" w:rsidP="009E4A3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Dosadašnji podstavak 9. postaje podstavak 10.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23.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U članku 207. stavak 1. podstavak 9. mijenja se i glasi:</w:t>
      </w:r>
    </w:p>
    <w:p w:rsidR="009E4A39" w:rsidRDefault="009E4A39" w:rsidP="009E4A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„-etički kodeks neposrednih nositelja odgojno-obrazovne djelatnosti“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24.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Članak 211a.  briše se.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color w:val="0000FF"/>
        </w:rPr>
      </w:pPr>
    </w:p>
    <w:p w:rsidR="009E4A39" w:rsidRDefault="009E4A39" w:rsidP="009E4A39">
      <w:pPr>
        <w:pStyle w:val="Bezproreda"/>
        <w:rPr>
          <w:color w:val="0000FF"/>
        </w:rPr>
      </w:pPr>
    </w:p>
    <w:p w:rsidR="009E4A39" w:rsidRDefault="009E4A39" w:rsidP="009E4A39">
      <w:pPr>
        <w:pStyle w:val="Bezproreda"/>
        <w:rPr>
          <w:color w:val="0000FF"/>
        </w:rPr>
      </w:pPr>
    </w:p>
    <w:p w:rsidR="009E4A39" w:rsidRDefault="009E4A39" w:rsidP="009E4A39">
      <w:pPr>
        <w:pStyle w:val="Bezproreda"/>
        <w:rPr>
          <w:color w:val="0000FF"/>
        </w:rPr>
      </w:pPr>
    </w:p>
    <w:p w:rsidR="009E4A39" w:rsidRDefault="009E4A39" w:rsidP="009E4A39">
      <w:pPr>
        <w:pStyle w:val="Bezproreda"/>
      </w:pPr>
      <w:r>
        <w:t>XX. PRIJELAZNE I ZAVRŠNE ODREDBE</w:t>
      </w:r>
    </w:p>
    <w:p w:rsidR="009E4A39" w:rsidRDefault="009E4A39" w:rsidP="009E4A39">
      <w:pPr>
        <w:pStyle w:val="Bezproreda"/>
      </w:pPr>
    </w:p>
    <w:p w:rsidR="009E4A39" w:rsidRDefault="009E4A39" w:rsidP="009E4A39">
      <w:pPr>
        <w:pStyle w:val="Bezproreda"/>
      </w:pPr>
    </w:p>
    <w:p w:rsidR="009E4A39" w:rsidRDefault="009E4A39" w:rsidP="009E4A39">
      <w:pPr>
        <w:pStyle w:val="Bezproreda"/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25.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7E02C5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Članak  103. s</w:t>
      </w:r>
      <w:r w:rsidR="009E4A39">
        <w:rPr>
          <w:sz w:val="24"/>
          <w:szCs w:val="24"/>
        </w:rPr>
        <w:t>tavak 4. Statuta  primjenjuju se od  1. siječnja 2017. godine.</w:t>
      </w:r>
    </w:p>
    <w:p w:rsidR="009E4A39" w:rsidRDefault="009E4A39" w:rsidP="009E4A39">
      <w:pPr>
        <w:pStyle w:val="Bezproreda"/>
        <w:rPr>
          <w:color w:val="FF0000"/>
        </w:rPr>
      </w:pPr>
    </w:p>
    <w:p w:rsidR="009E4A39" w:rsidRDefault="009E4A39" w:rsidP="009E4A39">
      <w:pPr>
        <w:pStyle w:val="Bezproreda"/>
        <w:rPr>
          <w:color w:val="FF0000"/>
        </w:rPr>
      </w:pPr>
    </w:p>
    <w:p w:rsidR="009E4A39" w:rsidRDefault="009E4A39" w:rsidP="009E4A39">
      <w:pPr>
        <w:pStyle w:val="Bezproreda"/>
        <w:rPr>
          <w:color w:val="FF0000"/>
        </w:rPr>
      </w:pPr>
    </w:p>
    <w:p w:rsidR="009E4A39" w:rsidRDefault="009E4A39" w:rsidP="009E4A39">
      <w:pPr>
        <w:pStyle w:val="Bezproreda"/>
        <w:rPr>
          <w:b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26.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Do stupanja na snagu pravilnika ministra ministarstva nadležnog za osnovno školstvo kojim se propisuju kriteriji za izricanje pedagoških mjera, Škola će izricati pedagoške mjere sukladno odredbama članaka 158. do 176.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Nakon stupanja na snagu pravilnika, odredbe iz članaka 158. do 176. ovog Statuta stavljaju se van snage.</w:t>
      </w:r>
    </w:p>
    <w:p w:rsidR="009E4A39" w:rsidRDefault="009E4A39" w:rsidP="009E4A39">
      <w:pPr>
        <w:pStyle w:val="Bezproreda"/>
        <w:rPr>
          <w:b/>
        </w:rPr>
      </w:pPr>
    </w:p>
    <w:p w:rsidR="009E4A39" w:rsidRDefault="009E4A39" w:rsidP="009E4A39">
      <w:pPr>
        <w:pStyle w:val="Bezproreda"/>
        <w:rPr>
          <w:color w:val="0000FF"/>
        </w:rPr>
      </w:pP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27.</w:t>
      </w:r>
    </w:p>
    <w:p w:rsidR="009E4A39" w:rsidRDefault="009E4A39" w:rsidP="009E4A39">
      <w:pPr>
        <w:pStyle w:val="Bezproreda"/>
        <w:jc w:val="center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Izmjene i dopune Statuta stupaju na snagu osmoga dana od dana objave na oglasnoj ploči Škole.</w:t>
      </w: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</w:p>
    <w:p w:rsidR="009E4A39" w:rsidRDefault="009E4A39" w:rsidP="009E4A39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Ove Izmjene i dopune Statuta objavljene su na ogl</w:t>
      </w:r>
      <w:r w:rsidR="007E02C5">
        <w:rPr>
          <w:sz w:val="24"/>
          <w:szCs w:val="24"/>
        </w:rPr>
        <w:t>asnoj ploči Škole dana 26. ožujka</w:t>
      </w:r>
      <w:r>
        <w:rPr>
          <w:sz w:val="24"/>
          <w:szCs w:val="24"/>
        </w:rPr>
        <w:t xml:space="preserve"> 2015. godine.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012-03/15-01-1</w:t>
      </w: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2186-131-03-15-7</w:t>
      </w:r>
    </w:p>
    <w:p w:rsidR="009E4A39" w:rsidRDefault="007E02C5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Radovan, 25</w:t>
      </w:r>
      <w:r w:rsidR="009E4A39">
        <w:rPr>
          <w:sz w:val="24"/>
          <w:szCs w:val="24"/>
        </w:rPr>
        <w:t>. 3. 2015.</w:t>
      </w:r>
      <w:r w:rsidR="009E4A39">
        <w:rPr>
          <w:sz w:val="24"/>
          <w:szCs w:val="24"/>
        </w:rPr>
        <w:tab/>
      </w:r>
      <w:r w:rsidR="009E4A39">
        <w:rPr>
          <w:sz w:val="24"/>
          <w:szCs w:val="24"/>
        </w:rPr>
        <w:tab/>
      </w:r>
      <w:r w:rsidR="009E4A39">
        <w:rPr>
          <w:sz w:val="24"/>
          <w:szCs w:val="24"/>
        </w:rPr>
        <w:tab/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</w:pPr>
    </w:p>
    <w:p w:rsidR="009E4A39" w:rsidRDefault="009E4A39" w:rsidP="009E4A39">
      <w:pPr>
        <w:pStyle w:val="Bezproreda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Predsjednica  Školskog odbora: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Danica </w:t>
      </w:r>
      <w:proofErr w:type="spellStart"/>
      <w:r>
        <w:rPr>
          <w:sz w:val="24"/>
          <w:szCs w:val="24"/>
        </w:rPr>
        <w:t>Habuzin</w:t>
      </w:r>
      <w:proofErr w:type="spellEnd"/>
      <w:r>
        <w:rPr>
          <w:sz w:val="24"/>
          <w:szCs w:val="24"/>
        </w:rPr>
        <w:t xml:space="preserve"> </w:t>
      </w:r>
    </w:p>
    <w:p w:rsidR="009E4A39" w:rsidRDefault="009E4A39" w:rsidP="009E4A39">
      <w:pPr>
        <w:pStyle w:val="Bezproreda"/>
        <w:rPr>
          <w:sz w:val="24"/>
          <w:szCs w:val="24"/>
        </w:rPr>
      </w:pPr>
    </w:p>
    <w:p w:rsidR="009E4A39" w:rsidRDefault="009E4A39" w:rsidP="009E4A39">
      <w:pPr>
        <w:pStyle w:val="Bezproreda"/>
      </w:pPr>
    </w:p>
    <w:p w:rsidR="00082621" w:rsidRDefault="00082621"/>
    <w:sectPr w:rsidR="00082621" w:rsidSect="00082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EF" w:rsidRDefault="007213EF" w:rsidP="00F5170E">
      <w:pPr>
        <w:spacing w:after="0" w:line="240" w:lineRule="auto"/>
      </w:pPr>
      <w:r>
        <w:separator/>
      </w:r>
    </w:p>
  </w:endnote>
  <w:endnote w:type="continuationSeparator" w:id="0">
    <w:p w:rsidR="007213EF" w:rsidRDefault="007213EF" w:rsidP="00F5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0E" w:rsidRDefault="00F5170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3120"/>
      <w:docPartObj>
        <w:docPartGallery w:val="Page Numbers (Bottom of Page)"/>
        <w:docPartUnique/>
      </w:docPartObj>
    </w:sdtPr>
    <w:sdtContent>
      <w:p w:rsidR="00F5170E" w:rsidRDefault="00F5170E">
        <w:pPr>
          <w:pStyle w:val="Podnoje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5170E" w:rsidRDefault="00F5170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0E" w:rsidRDefault="00F5170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EF" w:rsidRDefault="007213EF" w:rsidP="00F5170E">
      <w:pPr>
        <w:spacing w:after="0" w:line="240" w:lineRule="auto"/>
      </w:pPr>
      <w:r>
        <w:separator/>
      </w:r>
    </w:p>
  </w:footnote>
  <w:footnote w:type="continuationSeparator" w:id="0">
    <w:p w:rsidR="007213EF" w:rsidRDefault="007213EF" w:rsidP="00F5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0E" w:rsidRDefault="00F5170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0E" w:rsidRDefault="00F5170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0E" w:rsidRDefault="00F5170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25CD"/>
    <w:multiLevelType w:val="hybridMultilevel"/>
    <w:tmpl w:val="D5EEC326"/>
    <w:lvl w:ilvl="0" w:tplc="870C36E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39"/>
    <w:rsid w:val="00082621"/>
    <w:rsid w:val="007213EF"/>
    <w:rsid w:val="007B6C44"/>
    <w:rsid w:val="007E02C5"/>
    <w:rsid w:val="009E4A39"/>
    <w:rsid w:val="00CB0120"/>
    <w:rsid w:val="00F5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39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4A39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E4A3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5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170E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5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70E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2015-03-11T07:49:00Z</dcterms:created>
  <dcterms:modified xsi:type="dcterms:W3CDTF">2015-03-26T08:43:00Z</dcterms:modified>
</cp:coreProperties>
</file>